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95C" w:rsidRPr="00BF195C" w:rsidRDefault="00BF195C" w:rsidP="00BF195C">
      <w:pPr>
        <w:widowControl w:val="0"/>
        <w:spacing w:after="0" w:line="240" w:lineRule="auto"/>
        <w:ind w:firstLine="709"/>
        <w:rPr>
          <w:rFonts w:ascii="Times New Roman" w:eastAsia="Times New Roman" w:hAnsi="Times New Roman"/>
          <w:sz w:val="20"/>
          <w:szCs w:val="20"/>
          <w:lang w:val="en-US" w:eastAsia="ru-RU"/>
        </w:rPr>
      </w:pPr>
      <w:r>
        <w:rPr>
          <w:rFonts w:ascii="Times New Roman" w:eastAsia="Times New Roman" w:hAnsi="Times New Roman"/>
          <w:noProof/>
          <w:sz w:val="36"/>
          <w:szCs w:val="20"/>
          <w:lang w:eastAsia="ru-RU"/>
        </w:rPr>
        <mc:AlternateContent>
          <mc:Choice Requires="wps">
            <w:drawing>
              <wp:anchor distT="0" distB="0" distL="114300" distR="114300" simplePos="0" relativeHeight="251660288" behindDoc="0" locked="0" layoutInCell="0" allowOverlap="1">
                <wp:simplePos x="0" y="0"/>
                <wp:positionH relativeFrom="column">
                  <wp:posOffset>2814320</wp:posOffset>
                </wp:positionH>
                <wp:positionV relativeFrom="paragraph">
                  <wp:posOffset>-264795</wp:posOffset>
                </wp:positionV>
                <wp:extent cx="731520" cy="731520"/>
                <wp:effectExtent l="0" t="0" r="1143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rgbClr val="FFFFFF"/>
                        </a:solidFill>
                        <a:ln w="9525">
                          <a:solidFill>
                            <a:srgbClr val="FFFFFF"/>
                          </a:solidFill>
                          <a:miter lim="800000"/>
                          <a:headEnd/>
                          <a:tailEnd/>
                        </a:ln>
                      </wps:spPr>
                      <wps:txbx>
                        <w:txbxContent>
                          <w:p w:rsidR="00BF195C" w:rsidRDefault="00BF195C" w:rsidP="00BF195C">
                            <w:pPr>
                              <w:keepNext/>
                            </w:pPr>
                            <w:r>
                              <w:rPr>
                                <w:noProof/>
                                <w:lang w:eastAsia="ru-RU"/>
                              </w:rPr>
                              <w:drawing>
                                <wp:inline distT="0" distB="0" distL="0" distR="0">
                                  <wp:extent cx="523875" cy="647700"/>
                                  <wp:effectExtent l="0" t="0" r="9525" b="0"/>
                                  <wp:docPr id="3" name="Рисунок 3"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Герб_нов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rsidR="00BF195C" w:rsidRDefault="00BF195C" w:rsidP="00BF195C">
                            <w:pPr>
                              <w:pStyle w:val="a9"/>
                            </w:pPr>
                          </w:p>
                          <w:p w:rsidR="00BF195C" w:rsidRDefault="00BF195C" w:rsidP="00BF19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221.6pt;margin-top:-20.85pt;width:57.6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" o:allowincell="f" strokecolor="white">
                <v:textbox>
                  <w:txbxContent>
                    <w:p w:rsidR="00BF195C" w:rsidRDefault="00BF195C" w:rsidP="00BF195C">
                      <w:pPr>
                        <w:keepNext/>
                      </w:pPr>
                      <w:r>
                        <w:rPr>
                          <w:noProof/>
                          <w:lang w:eastAsia="ru-RU"/>
                        </w:rPr>
                        <w:drawing>
                          <wp:inline distT="0" distB="0" distL="0" distR="0">
                            <wp:extent cx="523875" cy="647700"/>
                            <wp:effectExtent l="0" t="0" r="9525" b="0"/>
                            <wp:docPr id="3" name="Рисунок 3"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Герб_нов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rsidR="00BF195C" w:rsidRDefault="00BF195C" w:rsidP="00BF195C">
                      <w:pPr>
                        <w:pStyle w:val="a9"/>
                      </w:pPr>
                    </w:p>
                    <w:p w:rsidR="00BF195C" w:rsidRDefault="00BF195C" w:rsidP="00BF195C"/>
                  </w:txbxContent>
                </v:textbox>
              </v:rect>
            </w:pict>
          </mc:Fallback>
        </mc:AlternateContent>
      </w:r>
    </w:p>
    <w:p w:rsidR="00BF195C" w:rsidRPr="00BF195C" w:rsidRDefault="00BF195C" w:rsidP="00BF195C">
      <w:pPr>
        <w:widowControl w:val="0"/>
        <w:spacing w:after="0" w:line="240" w:lineRule="auto"/>
        <w:ind w:firstLine="709"/>
        <w:jc w:val="center"/>
        <w:rPr>
          <w:rFonts w:ascii="Times New Roman" w:eastAsia="Times New Roman" w:hAnsi="Times New Roman"/>
          <w:sz w:val="20"/>
          <w:szCs w:val="20"/>
          <w:lang w:eastAsia="ru-RU"/>
        </w:rPr>
      </w:pPr>
    </w:p>
    <w:p w:rsidR="00BF195C" w:rsidRPr="00BF195C" w:rsidRDefault="00BF195C" w:rsidP="00BF195C">
      <w:pPr>
        <w:widowControl w:val="0"/>
        <w:spacing w:after="0" w:line="240" w:lineRule="auto"/>
        <w:ind w:firstLine="709"/>
        <w:jc w:val="center"/>
        <w:rPr>
          <w:rFonts w:ascii="Times New Roman" w:eastAsia="Times New Roman" w:hAnsi="Times New Roman"/>
          <w:sz w:val="36"/>
          <w:szCs w:val="20"/>
          <w:lang w:eastAsia="ru-RU"/>
        </w:rPr>
      </w:pPr>
    </w:p>
    <w:p w:rsidR="00BF195C" w:rsidRPr="00BF195C" w:rsidRDefault="00BF195C" w:rsidP="00BF195C">
      <w:pPr>
        <w:keepNext/>
        <w:widowControl w:val="0"/>
        <w:spacing w:after="0" w:line="240" w:lineRule="auto"/>
        <w:ind w:firstLine="709"/>
        <w:jc w:val="center"/>
        <w:outlineLvl w:val="0"/>
        <w:rPr>
          <w:rFonts w:ascii="Times New Roman" w:eastAsia="Times New Roman" w:hAnsi="Times New Roman"/>
          <w:sz w:val="32"/>
          <w:szCs w:val="32"/>
          <w:lang w:val="x-none" w:eastAsia="x-none"/>
        </w:rPr>
      </w:pPr>
      <w:r w:rsidRPr="00BF195C">
        <w:rPr>
          <w:rFonts w:ascii="Times New Roman" w:eastAsia="Times New Roman" w:hAnsi="Times New Roman"/>
          <w:sz w:val="32"/>
          <w:szCs w:val="32"/>
          <w:lang w:val="x-none" w:eastAsia="x-none"/>
        </w:rPr>
        <w:t>Совет депутатов</w:t>
      </w:r>
    </w:p>
    <w:p w:rsidR="00BF195C" w:rsidRPr="00BF195C" w:rsidRDefault="00BF195C" w:rsidP="00BF195C">
      <w:pPr>
        <w:keepNext/>
        <w:widowControl w:val="0"/>
        <w:spacing w:after="0" w:line="240" w:lineRule="auto"/>
        <w:ind w:firstLine="709"/>
        <w:jc w:val="center"/>
        <w:outlineLvl w:val="3"/>
        <w:rPr>
          <w:rFonts w:ascii="Times New Roman" w:eastAsia="Times New Roman" w:hAnsi="Times New Roman"/>
          <w:sz w:val="32"/>
          <w:szCs w:val="32"/>
          <w:lang w:eastAsia="ru-RU"/>
        </w:rPr>
      </w:pPr>
      <w:proofErr w:type="spellStart"/>
      <w:r w:rsidRPr="00BF195C">
        <w:rPr>
          <w:rFonts w:ascii="Times New Roman" w:eastAsia="Times New Roman" w:hAnsi="Times New Roman"/>
          <w:sz w:val="32"/>
          <w:szCs w:val="32"/>
          <w:lang w:eastAsia="ru-RU"/>
        </w:rPr>
        <w:t>Шабуровского</w:t>
      </w:r>
      <w:proofErr w:type="spellEnd"/>
      <w:r w:rsidRPr="00BF195C">
        <w:rPr>
          <w:rFonts w:ascii="Times New Roman" w:eastAsia="Times New Roman" w:hAnsi="Times New Roman"/>
          <w:sz w:val="32"/>
          <w:szCs w:val="32"/>
          <w:lang w:eastAsia="ru-RU"/>
        </w:rPr>
        <w:t xml:space="preserve"> сельского поселения</w:t>
      </w:r>
    </w:p>
    <w:p w:rsidR="00BF195C" w:rsidRPr="00BF195C" w:rsidRDefault="00BF195C" w:rsidP="00BF195C">
      <w:pPr>
        <w:keepNext/>
        <w:widowControl w:val="0"/>
        <w:spacing w:after="0" w:line="240" w:lineRule="auto"/>
        <w:ind w:firstLine="709"/>
        <w:jc w:val="center"/>
        <w:outlineLvl w:val="4"/>
        <w:rPr>
          <w:rFonts w:ascii="Times New Roman" w:eastAsia="Times New Roman" w:hAnsi="Times New Roman"/>
          <w:sz w:val="32"/>
          <w:szCs w:val="32"/>
          <w:lang w:eastAsia="ru-RU"/>
        </w:rPr>
      </w:pPr>
      <w:proofErr w:type="spellStart"/>
      <w:r w:rsidRPr="00BF195C">
        <w:rPr>
          <w:rFonts w:ascii="Times New Roman" w:eastAsia="Times New Roman" w:hAnsi="Times New Roman"/>
          <w:sz w:val="32"/>
          <w:szCs w:val="32"/>
          <w:lang w:eastAsia="ru-RU"/>
        </w:rPr>
        <w:t>Каслинский</w:t>
      </w:r>
      <w:proofErr w:type="spellEnd"/>
      <w:r w:rsidRPr="00BF195C">
        <w:rPr>
          <w:rFonts w:ascii="Times New Roman" w:eastAsia="Times New Roman" w:hAnsi="Times New Roman"/>
          <w:sz w:val="32"/>
          <w:szCs w:val="32"/>
          <w:lang w:eastAsia="ru-RU"/>
        </w:rPr>
        <w:t xml:space="preserve"> район Челябинской области</w:t>
      </w:r>
    </w:p>
    <w:p w:rsidR="00BF195C" w:rsidRPr="00BF195C" w:rsidRDefault="00BF195C" w:rsidP="00BF195C">
      <w:pPr>
        <w:keepNext/>
        <w:widowControl w:val="0"/>
        <w:spacing w:after="0" w:line="240" w:lineRule="auto"/>
        <w:ind w:firstLine="709"/>
        <w:jc w:val="center"/>
        <w:rPr>
          <w:rFonts w:ascii="Times New Roman" w:eastAsia="Times New Roman" w:hAnsi="Times New Roman"/>
          <w:noProof/>
          <w:sz w:val="32"/>
          <w:szCs w:val="32"/>
          <w:lang w:eastAsia="ru-RU"/>
        </w:rPr>
      </w:pPr>
      <w:r>
        <w:rPr>
          <w:rFonts w:ascii="Times New Roman" w:eastAsia="Times New Roman" w:hAnsi="Times New Roman"/>
          <w:noProof/>
          <w:sz w:val="32"/>
          <w:szCs w:val="32"/>
          <w:lang w:eastAsia="ru-RU"/>
        </w:rPr>
        <mc:AlternateContent>
          <mc:Choice Requires="wps">
            <w:drawing>
              <wp:anchor distT="4294967295" distB="4294967295" distL="114300" distR="114300" simplePos="0" relativeHeight="251659264" behindDoc="0" locked="0" layoutInCell="0" allowOverlap="1">
                <wp:simplePos x="0" y="0"/>
                <wp:positionH relativeFrom="column">
                  <wp:posOffset>45720</wp:posOffset>
                </wp:positionH>
                <wp:positionV relativeFrom="paragraph">
                  <wp:posOffset>273049</wp:posOffset>
                </wp:positionV>
                <wp:extent cx="6035040" cy="0"/>
                <wp:effectExtent l="0" t="19050" r="381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1.5pt" to="478.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" o:allowincell="f" strokeweight="2.25pt"/>
            </w:pict>
          </mc:Fallback>
        </mc:AlternateContent>
      </w:r>
      <w:r w:rsidRPr="00BF195C">
        <w:rPr>
          <w:rFonts w:ascii="Times New Roman" w:eastAsia="Times New Roman" w:hAnsi="Times New Roman"/>
          <w:noProof/>
          <w:sz w:val="32"/>
          <w:szCs w:val="32"/>
          <w:lang w:eastAsia="ru-RU"/>
        </w:rPr>
        <w:t xml:space="preserve">Р Е Ш Е Н И Е </w:t>
      </w:r>
    </w:p>
    <w:p w:rsidR="00BF195C" w:rsidRPr="00BF195C" w:rsidRDefault="00BF195C" w:rsidP="00BF195C">
      <w:pPr>
        <w:widowControl w:val="0"/>
        <w:spacing w:after="0" w:line="240" w:lineRule="auto"/>
        <w:ind w:firstLine="709"/>
        <w:rPr>
          <w:rFonts w:ascii="Times New Roman" w:eastAsia="Times New Roman" w:hAnsi="Times New Roman"/>
          <w:sz w:val="20"/>
          <w:szCs w:val="20"/>
          <w:lang w:eastAsia="ru-RU"/>
        </w:rPr>
      </w:pPr>
    </w:p>
    <w:p w:rsidR="00BF195C" w:rsidRPr="00BF195C" w:rsidRDefault="00BF195C" w:rsidP="00BF195C">
      <w:pPr>
        <w:widowControl w:val="0"/>
        <w:spacing w:after="0" w:line="240" w:lineRule="auto"/>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от «</w:t>
      </w:r>
      <w:r>
        <w:rPr>
          <w:rFonts w:ascii="Times New Roman" w:eastAsia="Times New Roman" w:hAnsi="Times New Roman"/>
          <w:sz w:val="24"/>
          <w:szCs w:val="24"/>
          <w:lang w:eastAsia="ru-RU"/>
        </w:rPr>
        <w:t>07</w:t>
      </w:r>
      <w:r w:rsidRPr="00BF195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ноября </w:t>
      </w:r>
      <w:r w:rsidRPr="00BF195C">
        <w:rPr>
          <w:rFonts w:ascii="Times New Roman" w:eastAsia="Times New Roman" w:hAnsi="Times New Roman"/>
          <w:sz w:val="24"/>
          <w:szCs w:val="24"/>
          <w:lang w:eastAsia="ru-RU"/>
        </w:rPr>
        <w:t>2023 года  №</w:t>
      </w:r>
      <w:r>
        <w:rPr>
          <w:rFonts w:ascii="Times New Roman" w:eastAsia="Times New Roman" w:hAnsi="Times New Roman"/>
          <w:sz w:val="24"/>
          <w:szCs w:val="24"/>
          <w:lang w:eastAsia="ru-RU"/>
        </w:rPr>
        <w:t xml:space="preserve"> 131</w:t>
      </w:r>
      <w:r w:rsidRPr="00BF195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BF195C">
        <w:rPr>
          <w:rFonts w:ascii="Times New Roman" w:eastAsia="Times New Roman" w:hAnsi="Times New Roman"/>
          <w:sz w:val="24"/>
          <w:szCs w:val="24"/>
          <w:lang w:eastAsia="ru-RU"/>
        </w:rPr>
        <w:t xml:space="preserve">с. </w:t>
      </w:r>
      <w:proofErr w:type="spellStart"/>
      <w:r w:rsidRPr="00BF195C">
        <w:rPr>
          <w:rFonts w:ascii="Times New Roman" w:eastAsia="Times New Roman" w:hAnsi="Times New Roman"/>
          <w:sz w:val="24"/>
          <w:szCs w:val="24"/>
          <w:lang w:eastAsia="ru-RU"/>
        </w:rPr>
        <w:t>Шабурово</w:t>
      </w:r>
      <w:bookmarkStart w:id="0" w:name="_GoBack"/>
      <w:bookmarkEnd w:id="0"/>
      <w:proofErr w:type="spellEnd"/>
    </w:p>
    <w:p w:rsidR="00BF195C" w:rsidRPr="00BF195C" w:rsidRDefault="00BF195C" w:rsidP="00BF195C">
      <w:pPr>
        <w:widowControl w:val="0"/>
        <w:shd w:val="clear" w:color="auto" w:fill="FFFFFF"/>
        <w:spacing w:after="0" w:line="240" w:lineRule="auto"/>
        <w:ind w:firstLine="709"/>
        <w:rPr>
          <w:rFonts w:ascii="Times New Roman" w:eastAsia="Times New Roman" w:hAnsi="Times New Roman"/>
          <w:bCs/>
          <w:sz w:val="28"/>
          <w:szCs w:val="28"/>
          <w:lang w:eastAsia="ru-RU"/>
        </w:rPr>
      </w:pPr>
    </w:p>
    <w:p w:rsidR="00BF195C" w:rsidRPr="00BF195C" w:rsidRDefault="00BF195C" w:rsidP="00BF195C">
      <w:pPr>
        <w:widowControl w:val="0"/>
        <w:shd w:val="clear" w:color="auto" w:fill="FFFFFF"/>
        <w:spacing w:after="0" w:line="240" w:lineRule="auto"/>
        <w:ind w:right="5386"/>
        <w:jc w:val="both"/>
        <w:rPr>
          <w:rFonts w:ascii="Times New Roman" w:eastAsia="Times New Roman" w:hAnsi="Times New Roman"/>
          <w:bCs/>
          <w:lang w:eastAsia="ru-RU"/>
        </w:rPr>
      </w:pPr>
      <w:r w:rsidRPr="00BF195C">
        <w:rPr>
          <w:rFonts w:ascii="Times New Roman" w:eastAsia="Times New Roman" w:hAnsi="Times New Roman"/>
          <w:bCs/>
          <w:lang w:eastAsia="ru-RU"/>
        </w:rPr>
        <w:t xml:space="preserve">Об утверждении Правил благоустройства территории </w:t>
      </w:r>
      <w:proofErr w:type="spellStart"/>
      <w:r w:rsidRPr="00BF195C">
        <w:rPr>
          <w:rFonts w:ascii="Times New Roman" w:eastAsia="Times New Roman" w:hAnsi="Times New Roman"/>
          <w:bCs/>
          <w:lang w:eastAsia="ru-RU"/>
        </w:rPr>
        <w:t>Шабуровского</w:t>
      </w:r>
      <w:proofErr w:type="spellEnd"/>
      <w:r w:rsidRPr="00BF195C">
        <w:rPr>
          <w:rFonts w:ascii="Times New Roman" w:eastAsia="Times New Roman" w:hAnsi="Times New Roman"/>
          <w:bCs/>
          <w:lang w:eastAsia="ru-RU"/>
        </w:rPr>
        <w:t xml:space="preserve"> сельского поселения</w:t>
      </w:r>
    </w:p>
    <w:p w:rsidR="00BF195C" w:rsidRPr="00BF195C" w:rsidRDefault="00BF195C" w:rsidP="00BF195C">
      <w:pPr>
        <w:widowControl w:val="0"/>
        <w:shd w:val="clear" w:color="auto" w:fill="FFFFFF"/>
        <w:spacing w:after="0" w:line="240" w:lineRule="auto"/>
        <w:ind w:firstLine="709"/>
        <w:rPr>
          <w:rFonts w:ascii="Times New Roman" w:eastAsia="Times New Roman" w:hAnsi="Times New Roman"/>
          <w:bCs/>
          <w:lang w:eastAsia="ru-RU"/>
        </w:rPr>
      </w:pPr>
    </w:p>
    <w:p w:rsidR="00BF195C" w:rsidRPr="00BF195C" w:rsidRDefault="00BF195C" w:rsidP="00BF195C">
      <w:pPr>
        <w:widowControl w:val="0"/>
        <w:shd w:val="clear" w:color="auto" w:fill="FFFFFF"/>
        <w:spacing w:after="0" w:line="240" w:lineRule="auto"/>
        <w:ind w:firstLine="709"/>
        <w:jc w:val="both"/>
        <w:rPr>
          <w:rFonts w:ascii="Times New Roman" w:eastAsia="Times New Roman" w:hAnsi="Times New Roman"/>
          <w:lang w:eastAsia="ru-RU"/>
        </w:rPr>
      </w:pPr>
      <w:r w:rsidRPr="00BF195C">
        <w:rPr>
          <w:rFonts w:ascii="Times New Roman" w:eastAsia="Times New Roman" w:hAnsi="Times New Roman"/>
          <w:bCs/>
          <w:lang w:eastAsia="ru-RU"/>
        </w:rPr>
        <w:t xml:space="preserve">Руководствуясь </w:t>
      </w:r>
      <w:r w:rsidRPr="00BF195C">
        <w:rPr>
          <w:rFonts w:ascii="Times New Roman" w:eastAsia="Times New Roman" w:hAnsi="Times New Roman"/>
          <w:lang w:eastAsia="ru-RU"/>
        </w:rPr>
        <w:t>Градостроительным кодексом Российской Федерации,</w:t>
      </w:r>
      <w:r w:rsidRPr="00BF195C">
        <w:rPr>
          <w:rFonts w:ascii="Times New Roman" w:eastAsia="Times New Roman" w:hAnsi="Times New Roman"/>
          <w:bCs/>
          <w:lang w:eastAsia="ru-RU"/>
        </w:rPr>
        <w:t xml:space="preserve"> Федеральным законом от 06 октября 2003г. №131-ФЗ «Об общих принципах организации местного самоуправления в Российской Федерации», З</w:t>
      </w:r>
      <w:r w:rsidRPr="00BF195C">
        <w:rPr>
          <w:rFonts w:ascii="Times New Roman" w:eastAsia="Times New Roman" w:hAnsi="Times New Roman"/>
          <w:lang w:eastAsia="ru-RU"/>
        </w:rPr>
        <w:t xml:space="preserve">аконом Челябинской области от 3 июля 2018г. №748-ЗО «О порядке определения границ прилегающих территорий», Уставом </w:t>
      </w:r>
      <w:proofErr w:type="spellStart"/>
      <w:r w:rsidRPr="00BF195C">
        <w:rPr>
          <w:rFonts w:ascii="Times New Roman" w:eastAsia="Times New Roman" w:hAnsi="Times New Roman"/>
          <w:lang w:eastAsia="ru-RU"/>
        </w:rPr>
        <w:t>Шабуровского</w:t>
      </w:r>
      <w:proofErr w:type="spellEnd"/>
      <w:r w:rsidRPr="00BF195C">
        <w:rPr>
          <w:rFonts w:ascii="Times New Roman" w:eastAsia="Times New Roman" w:hAnsi="Times New Roman"/>
          <w:lang w:eastAsia="ru-RU"/>
        </w:rPr>
        <w:t xml:space="preserve"> сельского поселении</w:t>
      </w:r>
    </w:p>
    <w:p w:rsidR="00BF195C" w:rsidRPr="00BF195C" w:rsidRDefault="00BF195C" w:rsidP="00BF195C">
      <w:pPr>
        <w:widowControl w:val="0"/>
        <w:shd w:val="clear" w:color="auto" w:fill="FFFFFF"/>
        <w:spacing w:after="0" w:line="240" w:lineRule="auto"/>
        <w:jc w:val="both"/>
        <w:rPr>
          <w:rFonts w:ascii="Times New Roman" w:eastAsia="Times New Roman" w:hAnsi="Times New Roman"/>
          <w:lang w:eastAsia="ru-RU"/>
        </w:rPr>
      </w:pPr>
    </w:p>
    <w:p w:rsidR="00BF195C" w:rsidRPr="00BF195C" w:rsidRDefault="00BF195C" w:rsidP="00BF195C">
      <w:pPr>
        <w:widowControl w:val="0"/>
        <w:shd w:val="clear" w:color="auto" w:fill="FFFFFF"/>
        <w:spacing w:after="0" w:line="240" w:lineRule="auto"/>
        <w:ind w:firstLine="709"/>
        <w:jc w:val="center"/>
        <w:rPr>
          <w:rFonts w:ascii="Times New Roman" w:eastAsia="Times New Roman" w:hAnsi="Times New Roman"/>
          <w:b/>
          <w:lang w:eastAsia="ru-RU"/>
        </w:rPr>
      </w:pPr>
      <w:r w:rsidRPr="00BF195C">
        <w:rPr>
          <w:rFonts w:ascii="Times New Roman" w:eastAsia="Times New Roman" w:hAnsi="Times New Roman"/>
          <w:b/>
          <w:lang w:eastAsia="ru-RU"/>
        </w:rPr>
        <w:t xml:space="preserve">Совет депутатов </w:t>
      </w:r>
      <w:proofErr w:type="spellStart"/>
      <w:r w:rsidRPr="00BF195C">
        <w:rPr>
          <w:rFonts w:ascii="Times New Roman" w:eastAsia="Times New Roman" w:hAnsi="Times New Roman"/>
          <w:b/>
          <w:lang w:eastAsia="ru-RU"/>
        </w:rPr>
        <w:t>Шабуровского</w:t>
      </w:r>
      <w:proofErr w:type="spellEnd"/>
      <w:r w:rsidRPr="00BF195C">
        <w:rPr>
          <w:rFonts w:ascii="Times New Roman" w:eastAsia="Times New Roman" w:hAnsi="Times New Roman"/>
          <w:b/>
          <w:lang w:eastAsia="ru-RU"/>
        </w:rPr>
        <w:t xml:space="preserve"> сельского поселения РЕШАЕТ:</w:t>
      </w:r>
    </w:p>
    <w:p w:rsidR="00BF195C" w:rsidRPr="00BF195C" w:rsidRDefault="00BF195C" w:rsidP="00BF195C">
      <w:pPr>
        <w:widowControl w:val="0"/>
        <w:shd w:val="clear" w:color="auto" w:fill="FFFFFF"/>
        <w:spacing w:after="0" w:line="240" w:lineRule="auto"/>
        <w:ind w:firstLine="709"/>
        <w:rPr>
          <w:rFonts w:ascii="Times New Roman" w:eastAsia="Times New Roman" w:hAnsi="Times New Roman"/>
          <w:lang w:eastAsia="ru-RU"/>
        </w:rPr>
      </w:pPr>
    </w:p>
    <w:p w:rsidR="00BF195C" w:rsidRPr="00BF195C" w:rsidRDefault="00BF195C" w:rsidP="00BF195C">
      <w:pPr>
        <w:widowControl w:val="0"/>
        <w:spacing w:after="0" w:line="240" w:lineRule="auto"/>
        <w:ind w:firstLine="709"/>
        <w:jc w:val="both"/>
        <w:rPr>
          <w:rFonts w:ascii="Times New Roman" w:eastAsia="Times New Roman" w:hAnsi="Times New Roman"/>
          <w:lang w:eastAsia="ru-RU"/>
        </w:rPr>
      </w:pPr>
      <w:r w:rsidRPr="00BF195C">
        <w:rPr>
          <w:rFonts w:ascii="Times New Roman" w:eastAsia="Times New Roman" w:hAnsi="Times New Roman"/>
          <w:lang w:eastAsia="ru-RU"/>
        </w:rPr>
        <w:t xml:space="preserve">1. Утвердить прилагаемые Правила благоустройства территории </w:t>
      </w:r>
      <w:proofErr w:type="spellStart"/>
      <w:r w:rsidRPr="00BF195C">
        <w:rPr>
          <w:rFonts w:ascii="Times New Roman" w:eastAsia="Times New Roman" w:hAnsi="Times New Roman"/>
          <w:lang w:eastAsia="ru-RU"/>
        </w:rPr>
        <w:t>Шабуровского</w:t>
      </w:r>
      <w:proofErr w:type="spellEnd"/>
      <w:r w:rsidRPr="00BF195C">
        <w:rPr>
          <w:rFonts w:ascii="Times New Roman" w:eastAsia="Times New Roman" w:hAnsi="Times New Roman"/>
          <w:lang w:eastAsia="ru-RU"/>
        </w:rPr>
        <w:t xml:space="preserve"> сельского поселения</w:t>
      </w:r>
      <w:r w:rsidRPr="00BF195C">
        <w:rPr>
          <w:rFonts w:ascii="Times New Roman" w:eastAsia="Times New Roman" w:hAnsi="Times New Roman"/>
          <w:kern w:val="2"/>
          <w:u w:color="000000"/>
          <w:lang w:eastAsia="ru-RU" w:bidi="hi-IN"/>
        </w:rPr>
        <w:t>.</w:t>
      </w:r>
    </w:p>
    <w:p w:rsidR="00BF195C" w:rsidRPr="00BF195C" w:rsidRDefault="00BF195C" w:rsidP="00BF195C">
      <w:pPr>
        <w:widowControl w:val="0"/>
        <w:shd w:val="clear" w:color="auto" w:fill="FFFFFF"/>
        <w:tabs>
          <w:tab w:val="left" w:pos="900"/>
        </w:tabs>
        <w:spacing w:after="0" w:line="240" w:lineRule="auto"/>
        <w:ind w:firstLine="709"/>
        <w:jc w:val="both"/>
        <w:rPr>
          <w:rFonts w:ascii="Times New Roman" w:eastAsia="Times New Roman" w:hAnsi="Times New Roman"/>
          <w:lang w:eastAsia="ru-RU"/>
        </w:rPr>
      </w:pPr>
      <w:r w:rsidRPr="00BF195C">
        <w:rPr>
          <w:rFonts w:ascii="Times New Roman" w:eastAsia="Times New Roman" w:hAnsi="Times New Roman"/>
          <w:lang w:eastAsia="ru-RU"/>
        </w:rPr>
        <w:t xml:space="preserve">2. Направить главе </w:t>
      </w:r>
      <w:proofErr w:type="spellStart"/>
      <w:r w:rsidRPr="00BF195C">
        <w:rPr>
          <w:rFonts w:ascii="Times New Roman" w:eastAsia="Times New Roman" w:hAnsi="Times New Roman"/>
          <w:lang w:eastAsia="ru-RU"/>
        </w:rPr>
        <w:t>Шабуровского</w:t>
      </w:r>
      <w:proofErr w:type="spellEnd"/>
      <w:r w:rsidRPr="00BF195C">
        <w:rPr>
          <w:rFonts w:ascii="Times New Roman" w:eastAsia="Times New Roman" w:hAnsi="Times New Roman"/>
          <w:lang w:eastAsia="ru-RU"/>
        </w:rPr>
        <w:t xml:space="preserve"> сельского поселения для подписания.</w:t>
      </w:r>
    </w:p>
    <w:p w:rsidR="00BF195C" w:rsidRPr="00BF195C" w:rsidRDefault="00BF195C" w:rsidP="00BF195C">
      <w:pPr>
        <w:widowControl w:val="0"/>
        <w:spacing w:after="0" w:line="240" w:lineRule="auto"/>
        <w:ind w:firstLine="709"/>
        <w:jc w:val="both"/>
        <w:rPr>
          <w:rFonts w:ascii="Times New Roman" w:hAnsi="Times New Roman"/>
          <w:highlight w:val="white"/>
        </w:rPr>
      </w:pPr>
      <w:r w:rsidRPr="00BF195C">
        <w:rPr>
          <w:rFonts w:ascii="Times New Roman" w:eastAsia="Times New Roman" w:hAnsi="Times New Roman"/>
          <w:spacing w:val="-15"/>
          <w:lang w:eastAsia="ru-RU"/>
        </w:rPr>
        <w:t>3.</w:t>
      </w:r>
      <w:r w:rsidRPr="00BF195C">
        <w:rPr>
          <w:rFonts w:ascii="Times New Roman" w:hAnsi="Times New Roman"/>
          <w:highlight w:val="white"/>
        </w:rPr>
        <w:t xml:space="preserve"> </w:t>
      </w:r>
      <w:proofErr w:type="gramStart"/>
      <w:r w:rsidRPr="00BF195C">
        <w:rPr>
          <w:rFonts w:ascii="Times New Roman" w:hAnsi="Times New Roman"/>
          <w:highlight w:val="white"/>
        </w:rPr>
        <w:t xml:space="preserve">Настоящее решение подлежит опубликованию на </w:t>
      </w:r>
      <w:r w:rsidRPr="00BF195C">
        <w:rPr>
          <w:rFonts w:ascii="Times New Roman" w:eastAsia="Times New Roman" w:hAnsi="Times New Roman"/>
          <w:color w:val="000000"/>
          <w:lang w:eastAsia="ru-RU"/>
        </w:rPr>
        <w:t xml:space="preserve">официальном сайте </w:t>
      </w:r>
      <w:proofErr w:type="spellStart"/>
      <w:r w:rsidRPr="00BF195C">
        <w:rPr>
          <w:rFonts w:ascii="Times New Roman" w:eastAsia="Times New Roman" w:hAnsi="Times New Roman"/>
          <w:color w:val="000000"/>
          <w:lang w:eastAsia="ru-RU"/>
        </w:rPr>
        <w:t>Шабуровского</w:t>
      </w:r>
      <w:proofErr w:type="spellEnd"/>
      <w:r w:rsidRPr="00BF195C">
        <w:rPr>
          <w:rFonts w:ascii="Times New Roman" w:eastAsia="Times New Roman" w:hAnsi="Times New Roman"/>
          <w:color w:val="000000"/>
          <w:lang w:eastAsia="ru-RU"/>
        </w:rPr>
        <w:t xml:space="preserve"> сельского поселения (http://shaburovskoe-eps74.ru,</w:t>
      </w:r>
      <w:r w:rsidRPr="00BF195C">
        <w:rPr>
          <w:rFonts w:ascii="Times New Roman" w:eastAsia="Times New Roman" w:hAnsi="Times New Roman"/>
          <w:color w:val="FF0000"/>
          <w:lang w:eastAsia="ru-RU"/>
        </w:rPr>
        <w:t> </w:t>
      </w:r>
      <w:r w:rsidRPr="00BF195C">
        <w:rPr>
          <w:rFonts w:ascii="Times New Roman" w:eastAsia="Times New Roman" w:hAnsi="Times New Roman"/>
          <w:color w:val="000000"/>
          <w:lang w:eastAsia="ru-RU"/>
        </w:rPr>
        <w:t>регистрация в качестве сетевого издания:</w:t>
      </w:r>
      <w:proofErr w:type="gramEnd"/>
      <w:r w:rsidRPr="00BF195C">
        <w:rPr>
          <w:rFonts w:ascii="Times New Roman" w:eastAsia="Times New Roman" w:hAnsi="Times New Roman"/>
          <w:color w:val="000000"/>
          <w:lang w:eastAsia="ru-RU"/>
        </w:rPr>
        <w:t xml:space="preserve"> </w:t>
      </w:r>
      <w:proofErr w:type="gramStart"/>
      <w:r w:rsidRPr="00BF195C">
        <w:rPr>
          <w:rFonts w:ascii="Times New Roman" w:eastAsia="Times New Roman" w:hAnsi="Times New Roman"/>
          <w:color w:val="000000"/>
          <w:lang w:eastAsia="ru-RU"/>
        </w:rPr>
        <w:t>ЭЛ № ФС 77-83885 от 12.09.2022 г.).</w:t>
      </w:r>
      <w:proofErr w:type="gramEnd"/>
    </w:p>
    <w:p w:rsidR="00BF195C" w:rsidRPr="00BF195C" w:rsidRDefault="00BF195C" w:rsidP="00BF195C">
      <w:pPr>
        <w:widowControl w:val="0"/>
        <w:spacing w:after="0" w:line="240" w:lineRule="auto"/>
        <w:ind w:firstLine="709"/>
        <w:jc w:val="both"/>
        <w:rPr>
          <w:rFonts w:ascii="Times New Roman" w:hAnsi="Times New Roman"/>
        </w:rPr>
      </w:pPr>
      <w:r w:rsidRPr="00BF195C">
        <w:rPr>
          <w:rFonts w:ascii="Times New Roman" w:hAnsi="Times New Roman"/>
          <w:highlight w:val="white"/>
        </w:rPr>
        <w:t>4. Настоящее решение вступает в силу с момента его официального опубликования.</w:t>
      </w:r>
    </w:p>
    <w:p w:rsidR="00BF195C" w:rsidRPr="00BF195C" w:rsidRDefault="00BF195C" w:rsidP="00BF195C">
      <w:pPr>
        <w:widowControl w:val="0"/>
        <w:spacing w:after="0" w:line="240" w:lineRule="auto"/>
        <w:ind w:firstLine="709"/>
        <w:jc w:val="both"/>
        <w:rPr>
          <w:rFonts w:ascii="Times New Roman" w:hAnsi="Times New Roman"/>
        </w:rPr>
      </w:pPr>
      <w:r w:rsidRPr="00BF195C">
        <w:rPr>
          <w:rFonts w:ascii="Times New Roman" w:hAnsi="Times New Roman"/>
        </w:rPr>
        <w:t>5. Включить настоящее решение в регистр муниципальных нормативных правовых актов</w:t>
      </w:r>
      <w:r w:rsidRPr="00BF195C">
        <w:rPr>
          <w:rFonts w:ascii="Times New Roman" w:eastAsia="Times New Roman" w:hAnsi="Times New Roman"/>
          <w:lang w:eastAsia="ru-RU"/>
        </w:rPr>
        <w:t xml:space="preserve"> </w:t>
      </w:r>
      <w:proofErr w:type="spellStart"/>
      <w:r w:rsidRPr="00BF195C">
        <w:rPr>
          <w:rFonts w:ascii="Times New Roman" w:eastAsia="Times New Roman" w:hAnsi="Times New Roman"/>
          <w:lang w:eastAsia="ru-RU"/>
        </w:rPr>
        <w:t>Шабуровского</w:t>
      </w:r>
      <w:proofErr w:type="spellEnd"/>
      <w:r w:rsidRPr="00BF195C">
        <w:rPr>
          <w:rFonts w:ascii="Times New Roman" w:eastAsia="Times New Roman" w:hAnsi="Times New Roman"/>
          <w:lang w:eastAsia="ru-RU"/>
        </w:rPr>
        <w:t xml:space="preserve"> сельского поселения.</w:t>
      </w:r>
      <w:r w:rsidRPr="00BF195C">
        <w:rPr>
          <w:rFonts w:ascii="Times New Roman" w:hAnsi="Times New Roman"/>
        </w:rPr>
        <w:t xml:space="preserve"> </w:t>
      </w:r>
    </w:p>
    <w:p w:rsidR="00BF195C" w:rsidRPr="00BF195C" w:rsidRDefault="00BF195C" w:rsidP="00BF195C">
      <w:pPr>
        <w:widowControl w:val="0"/>
        <w:spacing w:after="0" w:line="240" w:lineRule="auto"/>
        <w:ind w:firstLine="709"/>
        <w:jc w:val="both"/>
        <w:rPr>
          <w:rFonts w:ascii="Times New Roman" w:eastAsia="Times New Roman" w:hAnsi="Times New Roman"/>
          <w:lang w:eastAsia="ru-RU"/>
        </w:rPr>
      </w:pPr>
      <w:r w:rsidRPr="00BF195C">
        <w:rPr>
          <w:rFonts w:ascii="Times New Roman" w:eastAsia="Times New Roman" w:hAnsi="Times New Roman"/>
          <w:lang w:eastAsia="ru-RU"/>
        </w:rPr>
        <w:t xml:space="preserve">6. </w:t>
      </w:r>
      <w:r w:rsidRPr="00BF195C">
        <w:rPr>
          <w:rFonts w:ascii="Times New Roman" w:hAnsi="Times New Roman"/>
        </w:rPr>
        <w:t>Признать утратившим силу следующие решения:</w:t>
      </w:r>
    </w:p>
    <w:p w:rsidR="00BF195C" w:rsidRPr="00BF195C" w:rsidRDefault="00BF195C" w:rsidP="00BF195C">
      <w:pPr>
        <w:widowControl w:val="0"/>
        <w:spacing w:after="0" w:line="240" w:lineRule="auto"/>
        <w:ind w:firstLine="709"/>
        <w:jc w:val="both"/>
        <w:rPr>
          <w:rFonts w:ascii="Times New Roman" w:eastAsia="Times New Roman" w:hAnsi="Times New Roman"/>
          <w:lang w:eastAsia="ru-RU"/>
        </w:rPr>
      </w:pPr>
      <w:r w:rsidRPr="00BF195C">
        <w:rPr>
          <w:rFonts w:ascii="Times New Roman" w:eastAsia="Times New Roman" w:hAnsi="Times New Roman"/>
          <w:lang w:eastAsia="ru-RU"/>
        </w:rPr>
        <w:t xml:space="preserve">- решение Совета депутатов </w:t>
      </w:r>
      <w:proofErr w:type="spellStart"/>
      <w:r w:rsidRPr="00BF195C">
        <w:rPr>
          <w:rFonts w:ascii="Times New Roman" w:eastAsia="Times New Roman" w:hAnsi="Times New Roman"/>
          <w:lang w:eastAsia="ru-RU"/>
        </w:rPr>
        <w:t>Шабуровского</w:t>
      </w:r>
      <w:proofErr w:type="spellEnd"/>
      <w:r w:rsidRPr="00BF195C">
        <w:rPr>
          <w:rFonts w:ascii="Times New Roman" w:eastAsia="Times New Roman" w:hAnsi="Times New Roman"/>
          <w:lang w:eastAsia="ru-RU"/>
        </w:rPr>
        <w:t xml:space="preserve"> сельского поселения от 15.03.2019 № 179 «Об утверждении Правил благоустройства территории </w:t>
      </w:r>
      <w:proofErr w:type="spellStart"/>
      <w:r w:rsidRPr="00BF195C">
        <w:rPr>
          <w:rFonts w:ascii="Times New Roman" w:eastAsia="Times New Roman" w:hAnsi="Times New Roman"/>
          <w:lang w:eastAsia="ru-RU"/>
        </w:rPr>
        <w:t>Шабуровского</w:t>
      </w:r>
      <w:proofErr w:type="spellEnd"/>
      <w:r w:rsidRPr="00BF195C">
        <w:rPr>
          <w:rFonts w:ascii="Times New Roman" w:eastAsia="Times New Roman" w:hAnsi="Times New Roman"/>
          <w:lang w:eastAsia="ru-RU"/>
        </w:rPr>
        <w:t xml:space="preserve"> сельского поселения»;</w:t>
      </w:r>
    </w:p>
    <w:p w:rsidR="00BF195C" w:rsidRPr="00BF195C" w:rsidRDefault="00BF195C" w:rsidP="00BF195C">
      <w:pPr>
        <w:widowControl w:val="0"/>
        <w:spacing w:after="0" w:line="240" w:lineRule="auto"/>
        <w:ind w:firstLine="709"/>
        <w:jc w:val="both"/>
        <w:rPr>
          <w:rFonts w:ascii="Times New Roman" w:eastAsia="Times New Roman" w:hAnsi="Times New Roman"/>
          <w:lang w:eastAsia="ru-RU"/>
        </w:rPr>
      </w:pPr>
      <w:r w:rsidRPr="00BF195C">
        <w:rPr>
          <w:rFonts w:ascii="Times New Roman" w:eastAsia="Times New Roman" w:hAnsi="Times New Roman"/>
          <w:lang w:eastAsia="ru-RU"/>
        </w:rPr>
        <w:t xml:space="preserve">- решение Совета депутатов </w:t>
      </w:r>
      <w:proofErr w:type="spellStart"/>
      <w:r w:rsidRPr="00BF195C">
        <w:rPr>
          <w:rFonts w:ascii="Times New Roman" w:eastAsia="Times New Roman" w:hAnsi="Times New Roman"/>
          <w:lang w:eastAsia="ru-RU"/>
        </w:rPr>
        <w:t>Шабуровского</w:t>
      </w:r>
      <w:proofErr w:type="spellEnd"/>
      <w:r w:rsidRPr="00BF195C">
        <w:rPr>
          <w:rFonts w:ascii="Times New Roman" w:eastAsia="Times New Roman" w:hAnsi="Times New Roman"/>
          <w:lang w:eastAsia="ru-RU"/>
        </w:rPr>
        <w:t xml:space="preserve"> сельского поселения от 27.07.2020 г. №237 «О внесении изменений в Правила благоустройства территории </w:t>
      </w:r>
      <w:proofErr w:type="spellStart"/>
      <w:r w:rsidRPr="00BF195C">
        <w:rPr>
          <w:rFonts w:ascii="Times New Roman" w:eastAsia="Times New Roman" w:hAnsi="Times New Roman"/>
          <w:lang w:eastAsia="ru-RU"/>
        </w:rPr>
        <w:t>Шабуровского</w:t>
      </w:r>
      <w:proofErr w:type="spellEnd"/>
      <w:r w:rsidRPr="00BF195C">
        <w:rPr>
          <w:rFonts w:ascii="Times New Roman" w:eastAsia="Times New Roman" w:hAnsi="Times New Roman"/>
          <w:lang w:eastAsia="ru-RU"/>
        </w:rPr>
        <w:t xml:space="preserve"> сельского поселения»;</w:t>
      </w:r>
    </w:p>
    <w:p w:rsidR="00BF195C" w:rsidRPr="00BF195C" w:rsidRDefault="00BF195C" w:rsidP="00BF195C">
      <w:pPr>
        <w:widowControl w:val="0"/>
        <w:spacing w:after="0" w:line="240" w:lineRule="auto"/>
        <w:ind w:firstLine="709"/>
        <w:jc w:val="both"/>
        <w:rPr>
          <w:rFonts w:ascii="Times New Roman" w:eastAsia="Times New Roman" w:hAnsi="Times New Roman"/>
          <w:lang w:eastAsia="ru-RU"/>
        </w:rPr>
      </w:pPr>
      <w:r w:rsidRPr="00BF195C">
        <w:rPr>
          <w:rFonts w:ascii="Times New Roman" w:eastAsia="Times New Roman" w:hAnsi="Times New Roman"/>
          <w:lang w:eastAsia="ru-RU"/>
        </w:rPr>
        <w:t xml:space="preserve">- решение Совета депутатов </w:t>
      </w:r>
      <w:proofErr w:type="spellStart"/>
      <w:r w:rsidRPr="00BF195C">
        <w:rPr>
          <w:rFonts w:ascii="Times New Roman" w:eastAsia="Times New Roman" w:hAnsi="Times New Roman"/>
          <w:lang w:eastAsia="ru-RU"/>
        </w:rPr>
        <w:t>Шабуровского</w:t>
      </w:r>
      <w:proofErr w:type="spellEnd"/>
      <w:r w:rsidRPr="00BF195C">
        <w:rPr>
          <w:rFonts w:ascii="Times New Roman" w:eastAsia="Times New Roman" w:hAnsi="Times New Roman"/>
          <w:lang w:eastAsia="ru-RU"/>
        </w:rPr>
        <w:t xml:space="preserve"> сельского поселения от 29.03 2021 г. №34 «О внесении изменений в Правила благоустройства территории </w:t>
      </w:r>
      <w:proofErr w:type="spellStart"/>
      <w:r w:rsidRPr="00BF195C">
        <w:rPr>
          <w:rFonts w:ascii="Times New Roman" w:eastAsia="Times New Roman" w:hAnsi="Times New Roman"/>
          <w:lang w:eastAsia="ru-RU"/>
        </w:rPr>
        <w:t>Шабуровского</w:t>
      </w:r>
      <w:proofErr w:type="spellEnd"/>
      <w:r w:rsidRPr="00BF195C">
        <w:rPr>
          <w:rFonts w:ascii="Times New Roman" w:eastAsia="Times New Roman" w:hAnsi="Times New Roman"/>
          <w:lang w:eastAsia="ru-RU"/>
        </w:rPr>
        <w:t xml:space="preserve"> сельского поселения»;</w:t>
      </w:r>
    </w:p>
    <w:p w:rsidR="00BF195C" w:rsidRPr="00BF195C" w:rsidRDefault="00BF195C" w:rsidP="00BF195C">
      <w:pPr>
        <w:widowControl w:val="0"/>
        <w:spacing w:after="0" w:line="240" w:lineRule="auto"/>
        <w:ind w:firstLine="709"/>
        <w:jc w:val="both"/>
        <w:rPr>
          <w:rFonts w:ascii="Times New Roman" w:eastAsia="Times New Roman" w:hAnsi="Times New Roman"/>
          <w:lang w:eastAsia="ru-RU"/>
        </w:rPr>
      </w:pPr>
      <w:r w:rsidRPr="00BF195C">
        <w:rPr>
          <w:rFonts w:ascii="Times New Roman" w:eastAsia="Times New Roman" w:hAnsi="Times New Roman"/>
          <w:lang w:eastAsia="ru-RU"/>
        </w:rPr>
        <w:t xml:space="preserve">- решение Совета депутатов </w:t>
      </w:r>
      <w:proofErr w:type="spellStart"/>
      <w:r w:rsidRPr="00BF195C">
        <w:rPr>
          <w:rFonts w:ascii="Times New Roman" w:eastAsia="Times New Roman" w:hAnsi="Times New Roman"/>
          <w:lang w:eastAsia="ru-RU"/>
        </w:rPr>
        <w:t>Шабуровского</w:t>
      </w:r>
      <w:proofErr w:type="spellEnd"/>
      <w:r w:rsidRPr="00BF195C">
        <w:rPr>
          <w:rFonts w:ascii="Times New Roman" w:eastAsia="Times New Roman" w:hAnsi="Times New Roman"/>
          <w:lang w:eastAsia="ru-RU"/>
        </w:rPr>
        <w:t xml:space="preserve"> сельского поселения от 17.04.2023 г. №120 «О внесении изменений в Правила благоустройства территории </w:t>
      </w:r>
      <w:proofErr w:type="spellStart"/>
      <w:r w:rsidRPr="00BF195C">
        <w:rPr>
          <w:rFonts w:ascii="Times New Roman" w:eastAsia="Times New Roman" w:hAnsi="Times New Roman"/>
          <w:lang w:eastAsia="ru-RU"/>
        </w:rPr>
        <w:t>Шабуровского</w:t>
      </w:r>
      <w:proofErr w:type="spellEnd"/>
      <w:r w:rsidRPr="00BF195C">
        <w:rPr>
          <w:rFonts w:ascii="Times New Roman" w:eastAsia="Times New Roman" w:hAnsi="Times New Roman"/>
          <w:lang w:eastAsia="ru-RU"/>
        </w:rPr>
        <w:t xml:space="preserve"> сельского поселения»;</w:t>
      </w:r>
    </w:p>
    <w:p w:rsidR="00BF195C" w:rsidRPr="00BF195C" w:rsidRDefault="00BF195C" w:rsidP="00BF195C">
      <w:pPr>
        <w:widowControl w:val="0"/>
        <w:spacing w:after="0" w:line="240" w:lineRule="auto"/>
        <w:ind w:firstLine="709"/>
        <w:jc w:val="both"/>
        <w:rPr>
          <w:rFonts w:ascii="Times New Roman" w:eastAsia="Times New Roman" w:hAnsi="Times New Roman"/>
          <w:lang w:eastAsia="ru-RU"/>
        </w:rPr>
      </w:pPr>
      <w:r w:rsidRPr="00BF195C">
        <w:rPr>
          <w:rFonts w:ascii="Times New Roman" w:eastAsia="Times New Roman" w:hAnsi="Times New Roman"/>
          <w:lang w:eastAsia="ru-RU"/>
        </w:rPr>
        <w:t xml:space="preserve">- решение Совета депутатов </w:t>
      </w:r>
      <w:proofErr w:type="spellStart"/>
      <w:r w:rsidRPr="00BF195C">
        <w:rPr>
          <w:rFonts w:ascii="Times New Roman" w:eastAsia="Times New Roman" w:hAnsi="Times New Roman"/>
          <w:lang w:eastAsia="ru-RU"/>
        </w:rPr>
        <w:t>Шабуровского</w:t>
      </w:r>
      <w:proofErr w:type="spellEnd"/>
      <w:r w:rsidRPr="00BF195C">
        <w:rPr>
          <w:rFonts w:ascii="Times New Roman" w:eastAsia="Times New Roman" w:hAnsi="Times New Roman"/>
          <w:lang w:eastAsia="ru-RU"/>
        </w:rPr>
        <w:t xml:space="preserve"> сельского поселения от 31.07.2023 г. №125 «О внесении изменений в Правила благоустройства территории </w:t>
      </w:r>
      <w:proofErr w:type="spellStart"/>
      <w:r w:rsidRPr="00BF195C">
        <w:rPr>
          <w:rFonts w:ascii="Times New Roman" w:eastAsia="Times New Roman" w:hAnsi="Times New Roman"/>
          <w:lang w:eastAsia="ru-RU"/>
        </w:rPr>
        <w:t>Шабуровского</w:t>
      </w:r>
      <w:proofErr w:type="spellEnd"/>
      <w:r w:rsidRPr="00BF195C">
        <w:rPr>
          <w:rFonts w:ascii="Times New Roman" w:eastAsia="Times New Roman" w:hAnsi="Times New Roman"/>
          <w:lang w:eastAsia="ru-RU"/>
        </w:rPr>
        <w:t xml:space="preserve"> сельского поселения».</w:t>
      </w:r>
    </w:p>
    <w:p w:rsidR="00BF195C" w:rsidRPr="00BF195C" w:rsidRDefault="00BF195C" w:rsidP="00BF195C">
      <w:pPr>
        <w:widowControl w:val="0"/>
        <w:spacing w:after="0" w:line="240" w:lineRule="auto"/>
        <w:ind w:firstLine="709"/>
        <w:jc w:val="both"/>
        <w:rPr>
          <w:rFonts w:ascii="Times New Roman" w:eastAsia="Times New Roman" w:hAnsi="Times New Roman"/>
          <w:lang w:eastAsia="ru-RU"/>
        </w:rPr>
      </w:pPr>
      <w:r w:rsidRPr="00BF195C">
        <w:rPr>
          <w:rFonts w:ascii="Times New Roman" w:eastAsia="Times New Roman" w:hAnsi="Times New Roman"/>
          <w:lang w:eastAsia="ru-RU"/>
        </w:rPr>
        <w:t xml:space="preserve">7. </w:t>
      </w:r>
      <w:proofErr w:type="gramStart"/>
      <w:r w:rsidRPr="00BF195C">
        <w:rPr>
          <w:rFonts w:ascii="Times New Roman" w:eastAsia="Times New Roman" w:hAnsi="Times New Roman"/>
          <w:lang w:eastAsia="ru-RU"/>
        </w:rPr>
        <w:t>Контроль за</w:t>
      </w:r>
      <w:proofErr w:type="gramEnd"/>
      <w:r w:rsidRPr="00BF195C">
        <w:rPr>
          <w:rFonts w:ascii="Times New Roman" w:eastAsia="Times New Roman" w:hAnsi="Times New Roman"/>
          <w:lang w:eastAsia="ru-RU"/>
        </w:rPr>
        <w:t xml:space="preserve"> исполнением настоящего решения возложить на председателя Совета депутатов </w:t>
      </w:r>
      <w:proofErr w:type="spellStart"/>
      <w:r w:rsidRPr="00BF195C">
        <w:rPr>
          <w:rFonts w:ascii="Times New Roman" w:eastAsia="Times New Roman" w:hAnsi="Times New Roman"/>
          <w:lang w:eastAsia="ru-RU"/>
        </w:rPr>
        <w:t>Шабуровского</w:t>
      </w:r>
      <w:proofErr w:type="spellEnd"/>
      <w:r w:rsidRPr="00BF195C">
        <w:rPr>
          <w:rFonts w:ascii="Times New Roman" w:eastAsia="Times New Roman" w:hAnsi="Times New Roman"/>
          <w:lang w:eastAsia="ru-RU"/>
        </w:rPr>
        <w:t xml:space="preserve"> сельского поселения </w:t>
      </w:r>
      <w:proofErr w:type="spellStart"/>
      <w:r w:rsidRPr="00BF195C">
        <w:rPr>
          <w:rFonts w:ascii="Times New Roman" w:eastAsia="Times New Roman" w:hAnsi="Times New Roman"/>
          <w:lang w:eastAsia="ru-RU"/>
        </w:rPr>
        <w:t>Миндагулову</w:t>
      </w:r>
      <w:proofErr w:type="spellEnd"/>
      <w:r w:rsidRPr="00BF195C">
        <w:rPr>
          <w:rFonts w:ascii="Times New Roman" w:eastAsia="Times New Roman" w:hAnsi="Times New Roman"/>
          <w:lang w:eastAsia="ru-RU"/>
        </w:rPr>
        <w:t xml:space="preserve"> С.А.</w:t>
      </w:r>
    </w:p>
    <w:p w:rsidR="00BF195C" w:rsidRPr="00BF195C" w:rsidRDefault="00BF195C" w:rsidP="00BF195C">
      <w:pPr>
        <w:widowControl w:val="0"/>
        <w:spacing w:after="0" w:line="240" w:lineRule="auto"/>
        <w:rPr>
          <w:rFonts w:ascii="Times New Roman" w:eastAsia="Times New Roman" w:hAnsi="Times New Roman"/>
          <w:lang w:eastAsia="ru-RU"/>
        </w:rPr>
      </w:pPr>
    </w:p>
    <w:p w:rsidR="00BF195C" w:rsidRPr="00BF195C" w:rsidRDefault="00BF195C" w:rsidP="00BF195C">
      <w:pPr>
        <w:widowControl w:val="0"/>
        <w:spacing w:after="0" w:line="240" w:lineRule="auto"/>
        <w:rPr>
          <w:rFonts w:ascii="Times New Roman" w:eastAsia="Times New Roman" w:hAnsi="Times New Roman"/>
          <w:lang w:eastAsia="ru-RU"/>
        </w:rPr>
      </w:pPr>
    </w:p>
    <w:p w:rsidR="00BF195C" w:rsidRPr="00BF195C" w:rsidRDefault="00BF195C" w:rsidP="00BF195C">
      <w:pPr>
        <w:widowControl w:val="0"/>
        <w:spacing w:after="0" w:line="240" w:lineRule="auto"/>
        <w:rPr>
          <w:rFonts w:ascii="Times New Roman" w:eastAsia="Times New Roman" w:hAnsi="Times New Roman"/>
          <w:lang w:eastAsia="ru-RU"/>
        </w:rPr>
      </w:pPr>
      <w:r w:rsidRPr="00BF195C">
        <w:rPr>
          <w:rFonts w:ascii="Times New Roman" w:eastAsia="Times New Roman" w:hAnsi="Times New Roman"/>
          <w:lang w:eastAsia="ru-RU"/>
        </w:rPr>
        <w:t>Председатель Совета депутатов</w:t>
      </w:r>
    </w:p>
    <w:p w:rsidR="00BF195C" w:rsidRDefault="00BF195C" w:rsidP="00BF195C">
      <w:pPr>
        <w:widowControl w:val="0"/>
        <w:spacing w:after="0" w:line="240" w:lineRule="auto"/>
        <w:rPr>
          <w:rFonts w:ascii="Times New Roman" w:eastAsia="Times New Roman" w:hAnsi="Times New Roman"/>
          <w:lang w:eastAsia="ru-RU"/>
        </w:rPr>
      </w:pPr>
      <w:proofErr w:type="spellStart"/>
      <w:r w:rsidRPr="00BF195C">
        <w:rPr>
          <w:rFonts w:ascii="Times New Roman" w:eastAsia="Times New Roman" w:hAnsi="Times New Roman"/>
          <w:lang w:eastAsia="ru-RU"/>
        </w:rPr>
        <w:t>Шабуровского</w:t>
      </w:r>
      <w:proofErr w:type="spellEnd"/>
      <w:r w:rsidRPr="00BF195C">
        <w:rPr>
          <w:rFonts w:ascii="Times New Roman" w:eastAsia="Times New Roman" w:hAnsi="Times New Roman"/>
          <w:lang w:eastAsia="ru-RU"/>
        </w:rPr>
        <w:t xml:space="preserve"> сельского поселения                                                                    </w:t>
      </w:r>
      <w:proofErr w:type="spellStart"/>
      <w:r w:rsidRPr="00BF195C">
        <w:rPr>
          <w:rFonts w:ascii="Times New Roman" w:eastAsia="Times New Roman" w:hAnsi="Times New Roman"/>
          <w:lang w:eastAsia="ru-RU"/>
        </w:rPr>
        <w:t>С.А.Миндагулова</w:t>
      </w:r>
      <w:proofErr w:type="spellEnd"/>
    </w:p>
    <w:p w:rsidR="00BF195C" w:rsidRDefault="00BF195C" w:rsidP="00BF195C">
      <w:pPr>
        <w:widowControl w:val="0"/>
        <w:spacing w:after="0" w:line="240" w:lineRule="auto"/>
        <w:rPr>
          <w:rFonts w:ascii="Times New Roman" w:eastAsia="Times New Roman" w:hAnsi="Times New Roman"/>
          <w:lang w:eastAsia="ru-RU"/>
        </w:rPr>
      </w:pPr>
    </w:p>
    <w:p w:rsidR="00BF195C" w:rsidRDefault="00BF195C" w:rsidP="00BF195C">
      <w:pPr>
        <w:widowControl w:val="0"/>
        <w:spacing w:after="0" w:line="240" w:lineRule="auto"/>
        <w:rPr>
          <w:rFonts w:ascii="Times New Roman" w:eastAsia="Times New Roman" w:hAnsi="Times New Roman"/>
          <w:lang w:eastAsia="ru-RU"/>
        </w:rPr>
      </w:pPr>
    </w:p>
    <w:p w:rsidR="00BF195C" w:rsidRDefault="00BF195C" w:rsidP="00BF195C">
      <w:pPr>
        <w:widowControl w:val="0"/>
        <w:spacing w:after="0" w:line="240" w:lineRule="auto"/>
        <w:rPr>
          <w:rFonts w:ascii="Times New Roman" w:eastAsia="Times New Roman" w:hAnsi="Times New Roman"/>
          <w:lang w:eastAsia="ru-RU"/>
        </w:rPr>
      </w:pPr>
    </w:p>
    <w:p w:rsidR="00BF195C" w:rsidRDefault="00BF195C" w:rsidP="00BF195C">
      <w:pPr>
        <w:widowControl w:val="0"/>
        <w:spacing w:after="0" w:line="240" w:lineRule="auto"/>
        <w:rPr>
          <w:rFonts w:ascii="Times New Roman" w:eastAsia="Times New Roman" w:hAnsi="Times New Roman"/>
          <w:lang w:eastAsia="ru-RU"/>
        </w:rPr>
      </w:pPr>
    </w:p>
    <w:p w:rsidR="00BF195C" w:rsidRPr="00BF195C" w:rsidRDefault="00BF195C" w:rsidP="00BF195C">
      <w:pPr>
        <w:widowControl w:val="0"/>
        <w:spacing w:after="0" w:line="240" w:lineRule="auto"/>
        <w:rPr>
          <w:rFonts w:ascii="Times New Roman" w:eastAsia="Times New Roman" w:hAnsi="Times New Roman"/>
          <w:lang w:eastAsia="ru-RU"/>
        </w:rPr>
      </w:pPr>
    </w:p>
    <w:p w:rsidR="00BF195C" w:rsidRPr="00BF195C" w:rsidRDefault="00BF195C" w:rsidP="00BF195C">
      <w:pPr>
        <w:widowControl w:val="0"/>
        <w:spacing w:after="0" w:line="240" w:lineRule="auto"/>
        <w:ind w:firstLine="709"/>
        <w:jc w:val="right"/>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lastRenderedPageBreak/>
        <w:t>УТВЕРЖДЕНЫ</w:t>
      </w:r>
    </w:p>
    <w:p w:rsidR="00BF195C" w:rsidRPr="00BF195C" w:rsidRDefault="00BF195C" w:rsidP="00BF195C">
      <w:pPr>
        <w:widowControl w:val="0"/>
        <w:spacing w:after="0" w:line="240" w:lineRule="auto"/>
        <w:ind w:firstLine="709"/>
        <w:jc w:val="right"/>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решением Совета депутатов</w:t>
      </w:r>
    </w:p>
    <w:p w:rsidR="00BF195C" w:rsidRPr="00BF195C" w:rsidRDefault="00BF195C" w:rsidP="00BF195C">
      <w:pPr>
        <w:widowControl w:val="0"/>
        <w:spacing w:after="0" w:line="240" w:lineRule="auto"/>
        <w:ind w:firstLine="709"/>
        <w:jc w:val="right"/>
        <w:rPr>
          <w:rFonts w:ascii="Times New Roman" w:eastAsia="Times New Roman" w:hAnsi="Times New Roman"/>
          <w:sz w:val="24"/>
          <w:szCs w:val="24"/>
          <w:lang w:eastAsia="ru-RU"/>
        </w:rPr>
      </w:pPr>
      <w:proofErr w:type="spellStart"/>
      <w:r w:rsidRPr="00BF195C">
        <w:rPr>
          <w:rFonts w:ascii="Times New Roman" w:eastAsia="Times New Roman" w:hAnsi="Times New Roman"/>
          <w:sz w:val="24"/>
          <w:szCs w:val="24"/>
          <w:lang w:eastAsia="ru-RU"/>
        </w:rPr>
        <w:t>Шабуровского</w:t>
      </w:r>
      <w:proofErr w:type="spellEnd"/>
      <w:r w:rsidRPr="00BF195C">
        <w:rPr>
          <w:rFonts w:ascii="Times New Roman" w:eastAsia="Times New Roman" w:hAnsi="Times New Roman"/>
          <w:sz w:val="24"/>
          <w:szCs w:val="24"/>
          <w:lang w:eastAsia="ru-RU"/>
        </w:rPr>
        <w:t xml:space="preserve"> сельского поселения</w:t>
      </w:r>
    </w:p>
    <w:p w:rsidR="00BF195C" w:rsidRPr="00BF195C" w:rsidRDefault="00BF195C" w:rsidP="00BF195C">
      <w:pPr>
        <w:widowControl w:val="0"/>
        <w:spacing w:after="0" w:line="240" w:lineRule="auto"/>
        <w:ind w:firstLine="709"/>
        <w:jc w:val="right"/>
        <w:rPr>
          <w:rFonts w:ascii="Times New Roman" w:eastAsia="Times New Roman" w:hAnsi="Times New Roman"/>
          <w:sz w:val="24"/>
          <w:szCs w:val="24"/>
          <w:u w:val="single"/>
          <w:lang w:eastAsia="ru-RU"/>
        </w:rPr>
      </w:pPr>
      <w:r w:rsidRPr="00BF195C">
        <w:rPr>
          <w:rFonts w:ascii="Times New Roman" w:eastAsia="Times New Roman" w:hAnsi="Times New Roman"/>
          <w:sz w:val="24"/>
          <w:szCs w:val="24"/>
          <w:lang w:eastAsia="ru-RU"/>
        </w:rPr>
        <w:t xml:space="preserve"> от « </w:t>
      </w:r>
      <w:r>
        <w:rPr>
          <w:rFonts w:ascii="Times New Roman" w:eastAsia="Times New Roman" w:hAnsi="Times New Roman"/>
          <w:sz w:val="24"/>
          <w:szCs w:val="24"/>
          <w:lang w:eastAsia="ru-RU"/>
        </w:rPr>
        <w:t>07</w:t>
      </w:r>
      <w:r w:rsidRPr="00BF195C">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 xml:space="preserve"> ноября </w:t>
      </w:r>
      <w:r w:rsidRPr="00BF195C">
        <w:rPr>
          <w:rFonts w:ascii="Times New Roman" w:eastAsia="Times New Roman" w:hAnsi="Times New Roman"/>
          <w:sz w:val="24"/>
          <w:szCs w:val="24"/>
          <w:lang w:eastAsia="ru-RU"/>
        </w:rPr>
        <w:t>2023 г. №</w:t>
      </w:r>
      <w:r>
        <w:rPr>
          <w:rFonts w:ascii="Times New Roman" w:eastAsia="Times New Roman" w:hAnsi="Times New Roman"/>
          <w:sz w:val="24"/>
          <w:szCs w:val="24"/>
          <w:lang w:eastAsia="ru-RU"/>
        </w:rPr>
        <w:t xml:space="preserve"> 130</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p>
    <w:p w:rsidR="00BF195C" w:rsidRPr="00BF195C" w:rsidRDefault="00BF195C" w:rsidP="00BF195C">
      <w:pPr>
        <w:suppressAutoHyphens/>
        <w:spacing w:after="0" w:line="240" w:lineRule="auto"/>
        <w:ind w:firstLine="709"/>
        <w:jc w:val="center"/>
        <w:rPr>
          <w:rFonts w:ascii="Times New Roman" w:eastAsia="Arial" w:hAnsi="Times New Roman"/>
          <w:b/>
          <w:kern w:val="1"/>
          <w:sz w:val="24"/>
          <w:szCs w:val="24"/>
          <w:u w:color="000000"/>
          <w:lang w:eastAsia="zh-CN" w:bidi="hi-IN"/>
        </w:rPr>
      </w:pPr>
      <w:r w:rsidRPr="00BF195C">
        <w:rPr>
          <w:rFonts w:ascii="Times New Roman" w:eastAsia="Arial" w:hAnsi="Times New Roman"/>
          <w:b/>
          <w:caps/>
          <w:kern w:val="1"/>
          <w:sz w:val="24"/>
          <w:szCs w:val="24"/>
          <w:u w:color="000000"/>
          <w:lang w:eastAsia="ru-RU" w:bidi="hi-IN"/>
        </w:rPr>
        <w:t>Правила</w:t>
      </w:r>
    </w:p>
    <w:p w:rsidR="00BF195C" w:rsidRPr="00BF195C" w:rsidRDefault="00BF195C" w:rsidP="00BF195C">
      <w:pPr>
        <w:suppressAutoHyphens/>
        <w:autoSpaceDE w:val="0"/>
        <w:spacing w:after="0" w:line="240" w:lineRule="auto"/>
        <w:ind w:firstLine="709"/>
        <w:jc w:val="center"/>
        <w:rPr>
          <w:rFonts w:ascii="Times New Roman" w:eastAsia="Times New Roman" w:hAnsi="Times New Roman"/>
          <w:b/>
          <w:kern w:val="2"/>
          <w:sz w:val="24"/>
          <w:szCs w:val="24"/>
          <w:u w:color="000000"/>
          <w:lang w:eastAsia="zh-CN" w:bidi="hi-IN"/>
        </w:rPr>
      </w:pPr>
      <w:r w:rsidRPr="00BF195C">
        <w:rPr>
          <w:rFonts w:ascii="Times New Roman" w:eastAsia="Times New Roman" w:hAnsi="Times New Roman"/>
          <w:b/>
          <w:sz w:val="24"/>
          <w:szCs w:val="24"/>
          <w:lang w:eastAsia="zh-CN"/>
        </w:rPr>
        <w:t>б</w:t>
      </w:r>
      <w:r w:rsidRPr="00BF195C">
        <w:rPr>
          <w:rFonts w:ascii="Times New Roman" w:eastAsia="Times New Roman" w:hAnsi="Times New Roman"/>
          <w:b/>
          <w:sz w:val="24"/>
          <w:szCs w:val="24"/>
          <w:lang w:eastAsia="ru-RU"/>
        </w:rPr>
        <w:t>лагоустройства территории</w:t>
      </w:r>
      <w:r w:rsidRPr="00BF195C">
        <w:rPr>
          <w:rFonts w:ascii="Times New Roman" w:eastAsia="Times New Roman" w:hAnsi="Times New Roman"/>
          <w:b/>
          <w:sz w:val="24"/>
          <w:szCs w:val="24"/>
          <w:lang w:eastAsia="zh-CN"/>
        </w:rPr>
        <w:t xml:space="preserve"> </w:t>
      </w:r>
      <w:proofErr w:type="spellStart"/>
      <w:r w:rsidRPr="00BF195C">
        <w:rPr>
          <w:rFonts w:ascii="Times New Roman" w:eastAsia="Times New Roman" w:hAnsi="Times New Roman"/>
          <w:b/>
          <w:sz w:val="24"/>
          <w:szCs w:val="24"/>
          <w:lang w:eastAsia="zh-CN"/>
        </w:rPr>
        <w:t>Шабуровского</w:t>
      </w:r>
      <w:proofErr w:type="spellEnd"/>
      <w:r w:rsidRPr="00BF195C">
        <w:rPr>
          <w:rFonts w:ascii="Times New Roman" w:eastAsia="Times New Roman" w:hAnsi="Times New Roman"/>
          <w:b/>
          <w:sz w:val="24"/>
          <w:szCs w:val="24"/>
          <w:lang w:eastAsia="zh-CN"/>
        </w:rPr>
        <w:t xml:space="preserve"> сельского поселения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
    <w:p w:rsidR="00BF195C" w:rsidRPr="00BF195C" w:rsidRDefault="00BF195C" w:rsidP="00BF195C">
      <w:pPr>
        <w:suppressAutoHyphens/>
        <w:spacing w:after="0" w:line="240" w:lineRule="auto"/>
        <w:ind w:firstLine="709"/>
        <w:jc w:val="center"/>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val="en-US" w:eastAsia="zh-CN" w:bidi="hi-IN"/>
        </w:rPr>
        <w:t>I</w:t>
      </w:r>
      <w:r w:rsidRPr="00BF195C">
        <w:rPr>
          <w:rFonts w:ascii="Times New Roman" w:eastAsia="Arial" w:hAnsi="Times New Roman"/>
          <w:b/>
          <w:kern w:val="1"/>
          <w:sz w:val="24"/>
          <w:szCs w:val="24"/>
          <w:u w:color="000000"/>
          <w:lang w:eastAsia="zh-CN" w:bidi="hi-IN"/>
        </w:rPr>
        <w:t>. Общие положения</w:t>
      </w:r>
    </w:p>
    <w:p w:rsidR="00BF195C" w:rsidRPr="00BF195C" w:rsidRDefault="00BF195C" w:rsidP="00BF195C">
      <w:pPr>
        <w:suppressAutoHyphens/>
        <w:spacing w:after="0" w:line="240" w:lineRule="auto"/>
        <w:ind w:firstLine="709"/>
        <w:jc w:val="both"/>
        <w:rPr>
          <w:rFonts w:ascii="Times New Roman" w:hAnsi="Times New Roman"/>
          <w:sz w:val="24"/>
          <w:szCs w:val="24"/>
          <w:shd w:val="clear" w:color="auto" w:fill="FFFFFF"/>
        </w:rPr>
      </w:pPr>
      <w:r w:rsidRPr="00BF195C">
        <w:rPr>
          <w:rFonts w:ascii="Times New Roman" w:eastAsia="Arial" w:hAnsi="Times New Roman"/>
          <w:kern w:val="1"/>
          <w:sz w:val="24"/>
          <w:szCs w:val="24"/>
          <w:u w:color="000000"/>
          <w:lang w:eastAsia="zh-CN" w:bidi="hi-IN"/>
        </w:rPr>
        <w:t xml:space="preserve">1. </w:t>
      </w:r>
      <w:proofErr w:type="gramStart"/>
      <w:r w:rsidRPr="00BF195C">
        <w:rPr>
          <w:rFonts w:ascii="Times New Roman" w:eastAsia="Arial" w:hAnsi="Times New Roman"/>
          <w:kern w:val="1"/>
          <w:sz w:val="24"/>
          <w:szCs w:val="24"/>
          <w:u w:color="000000"/>
          <w:lang w:eastAsia="zh-CN" w:bidi="hi-IN"/>
        </w:rPr>
        <w:t xml:space="preserve">Настоящие </w:t>
      </w:r>
      <w:r w:rsidRPr="00BF195C">
        <w:rPr>
          <w:rFonts w:ascii="Times New Roman" w:eastAsia="Arial" w:hAnsi="Times New Roman"/>
          <w:kern w:val="1"/>
          <w:sz w:val="24"/>
          <w:szCs w:val="24"/>
          <w:u w:color="000000"/>
          <w:lang w:eastAsia="ru-RU" w:bidi="hi-IN"/>
        </w:rPr>
        <w:t xml:space="preserve">Правила </w:t>
      </w:r>
      <w:r w:rsidRPr="00BF195C">
        <w:rPr>
          <w:rFonts w:ascii="Times New Roman" w:eastAsia="Arial" w:hAnsi="Times New Roman"/>
          <w:kern w:val="1"/>
          <w:sz w:val="24"/>
          <w:szCs w:val="24"/>
          <w:u w:color="000000"/>
          <w:lang w:eastAsia="zh-CN" w:bidi="hi-IN"/>
        </w:rPr>
        <w:t>б</w:t>
      </w:r>
      <w:r w:rsidRPr="00BF195C">
        <w:rPr>
          <w:rFonts w:ascii="Times New Roman" w:eastAsia="Arial" w:hAnsi="Times New Roman"/>
          <w:kern w:val="1"/>
          <w:sz w:val="24"/>
          <w:szCs w:val="24"/>
          <w:u w:color="000000"/>
          <w:lang w:eastAsia="ru-RU" w:bidi="hi-IN"/>
        </w:rPr>
        <w:t xml:space="preserve">лагоустройства территории </w:t>
      </w:r>
      <w:proofErr w:type="spellStart"/>
      <w:r w:rsidRPr="00BF195C">
        <w:rPr>
          <w:rFonts w:ascii="Times New Roman" w:eastAsia="Arial" w:hAnsi="Times New Roman"/>
          <w:kern w:val="1"/>
          <w:sz w:val="24"/>
          <w:szCs w:val="24"/>
          <w:u w:color="000000"/>
          <w:lang w:eastAsia="zh-CN" w:bidi="hi-IN"/>
        </w:rPr>
        <w:t>Шабуровского</w:t>
      </w:r>
      <w:proofErr w:type="spellEnd"/>
      <w:r w:rsidRPr="00BF195C">
        <w:rPr>
          <w:rFonts w:ascii="Times New Roman" w:eastAsia="Arial" w:hAnsi="Times New Roman"/>
          <w:kern w:val="1"/>
          <w:sz w:val="24"/>
          <w:szCs w:val="24"/>
          <w:u w:color="000000"/>
          <w:lang w:eastAsia="zh-CN" w:bidi="hi-IN"/>
        </w:rPr>
        <w:t xml:space="preserve"> сельского поселения</w:t>
      </w:r>
      <w:r w:rsidRPr="00BF195C">
        <w:rPr>
          <w:rFonts w:ascii="Times New Roman" w:eastAsia="Arial" w:hAnsi="Times New Roman"/>
          <w:kern w:val="1"/>
          <w:sz w:val="24"/>
          <w:szCs w:val="24"/>
          <w:u w:color="000000"/>
          <w:lang w:eastAsia="ru-RU" w:bidi="hi-IN"/>
        </w:rPr>
        <w:t xml:space="preserve">  (далее – Правила, благоустройство территории) разработаны</w:t>
      </w:r>
      <w:r w:rsidRPr="00BF195C">
        <w:rPr>
          <w:rFonts w:ascii="Times New Roman" w:eastAsia="Arial" w:hAnsi="Times New Roman"/>
          <w:kern w:val="1"/>
          <w:sz w:val="24"/>
          <w:szCs w:val="24"/>
          <w:u w:color="000000"/>
          <w:lang w:eastAsia="zh-CN" w:bidi="hi-IN"/>
        </w:rPr>
        <w:t xml:space="preserve"> в целях  реализации полномочий, предусмотренных Федеральным законом от 6 октября </w:t>
      </w:r>
      <w:smartTag w:uri="urn:schemas-microsoft-com:office:smarttags" w:element="metricconverter">
        <w:smartTagPr>
          <w:attr w:name="ProductID" w:val="2003 г"/>
        </w:smartTagPr>
        <w:r w:rsidRPr="00BF195C">
          <w:rPr>
            <w:rFonts w:ascii="Times New Roman" w:eastAsia="Arial" w:hAnsi="Times New Roman"/>
            <w:kern w:val="1"/>
            <w:sz w:val="24"/>
            <w:szCs w:val="24"/>
            <w:u w:color="000000"/>
            <w:lang w:eastAsia="zh-CN" w:bidi="hi-IN"/>
          </w:rPr>
          <w:t>2003 г</w:t>
        </w:r>
      </w:smartTag>
      <w:r w:rsidRPr="00BF195C">
        <w:rPr>
          <w:rFonts w:ascii="Times New Roman" w:eastAsia="Arial" w:hAnsi="Times New Roman"/>
          <w:kern w:val="1"/>
          <w:sz w:val="24"/>
          <w:szCs w:val="24"/>
          <w:u w:color="000000"/>
          <w:lang w:eastAsia="zh-CN" w:bidi="hi-IN"/>
        </w:rPr>
        <w:t xml:space="preserve">. № 131-ФЗ «Об общих принципах организации местного самоуправления в Российской Федерации», в соответствии с </w:t>
      </w:r>
      <w:r w:rsidRPr="00BF195C">
        <w:rPr>
          <w:rFonts w:ascii="Times New Roman" w:hAnsi="Times New Roman"/>
          <w:sz w:val="24"/>
          <w:szCs w:val="24"/>
          <w:shd w:val="clear" w:color="auto" w:fill="FFFFFF"/>
        </w:rPr>
        <w:t>Постановлением Правительства Российской Федерации от 12 ноября 2016г. №1156 «Об обращении с твердыми коммунальными отходами и внесении изменения в постановление Правительства Российской Федерации</w:t>
      </w:r>
      <w:proofErr w:type="gramEnd"/>
      <w:r w:rsidRPr="00BF195C">
        <w:rPr>
          <w:rFonts w:ascii="Times New Roman" w:hAnsi="Times New Roman"/>
          <w:sz w:val="24"/>
          <w:szCs w:val="24"/>
          <w:shd w:val="clear" w:color="auto" w:fill="FFFFFF"/>
        </w:rPr>
        <w:t xml:space="preserve"> от 25 августа 2008г. №641».</w:t>
      </w:r>
    </w:p>
    <w:p w:rsidR="00BF195C" w:rsidRPr="00BF195C" w:rsidRDefault="00BF195C" w:rsidP="00BF195C">
      <w:pPr>
        <w:suppressAutoHyphens/>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2.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proofErr w:type="spellStart"/>
      <w:r w:rsidRPr="00BF195C">
        <w:rPr>
          <w:rFonts w:ascii="Times New Roman" w:eastAsia="Times New Roman" w:hAnsi="Times New Roman"/>
          <w:sz w:val="24"/>
          <w:szCs w:val="24"/>
          <w:lang w:eastAsia="ru-RU"/>
        </w:rPr>
        <w:t>Шабуровского</w:t>
      </w:r>
      <w:proofErr w:type="spellEnd"/>
      <w:r w:rsidRPr="00BF195C">
        <w:rPr>
          <w:rFonts w:ascii="Times New Roman" w:eastAsia="Times New Roman" w:hAnsi="Times New Roman"/>
          <w:sz w:val="24"/>
          <w:szCs w:val="24"/>
          <w:lang w:eastAsia="ru-RU"/>
        </w:rPr>
        <w:t xml:space="preserve"> сельского поселения всеми гражданами, находящимися на территории </w:t>
      </w:r>
      <w:proofErr w:type="spellStart"/>
      <w:r w:rsidRPr="00BF195C">
        <w:rPr>
          <w:rFonts w:ascii="Times New Roman" w:eastAsia="Times New Roman" w:hAnsi="Times New Roman"/>
          <w:sz w:val="24"/>
          <w:szCs w:val="24"/>
          <w:lang w:eastAsia="ru-RU"/>
        </w:rPr>
        <w:t>Шабуровского</w:t>
      </w:r>
      <w:proofErr w:type="spellEnd"/>
      <w:r w:rsidRPr="00BF195C">
        <w:rPr>
          <w:rFonts w:ascii="Times New Roman" w:eastAsia="Times New Roman" w:hAnsi="Times New Roman"/>
          <w:sz w:val="24"/>
          <w:szCs w:val="24"/>
          <w:lang w:eastAsia="ru-RU"/>
        </w:rPr>
        <w:t xml:space="preserve"> сельского поселения (далее - организации и граждане).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3. В настоящих Правилах изложены основные принципы, подходы, качественные характеристики и показатели формирования безопасной, комфортной и привлекательной среды поселения,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proofErr w:type="spellStart"/>
      <w:r w:rsidRPr="00BF195C">
        <w:rPr>
          <w:rFonts w:ascii="Times New Roman" w:eastAsia="Arial" w:hAnsi="Times New Roman"/>
          <w:kern w:val="1"/>
          <w:sz w:val="24"/>
          <w:szCs w:val="24"/>
          <w:u w:color="000000"/>
          <w:lang w:eastAsia="zh-CN" w:bidi="hi-IN"/>
        </w:rPr>
        <w:t>Шабуровском</w:t>
      </w:r>
      <w:proofErr w:type="spellEnd"/>
      <w:r w:rsidRPr="00BF195C">
        <w:rPr>
          <w:rFonts w:ascii="Times New Roman" w:eastAsia="Arial" w:hAnsi="Times New Roman"/>
          <w:kern w:val="1"/>
          <w:sz w:val="24"/>
          <w:szCs w:val="24"/>
          <w:u w:color="000000"/>
          <w:lang w:eastAsia="zh-CN" w:bidi="hi-IN"/>
        </w:rPr>
        <w:t xml:space="preserve"> сельском поселении (далее — сельское поселение) и определяющих комфортность проживания на такой территории.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4.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детские площадки, спортивные и другие площадки отдыха и досуга;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площадки автостоянок;</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улицы (в том числе пешеходные) и дороги;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парки, скверы, иные зеленые зоны;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 технические зоны транспортных, инженерных коммуникаций, </w:t>
      </w:r>
      <w:proofErr w:type="spellStart"/>
      <w:r w:rsidRPr="00BF195C">
        <w:rPr>
          <w:rFonts w:ascii="Times New Roman" w:eastAsia="Arial" w:hAnsi="Times New Roman"/>
          <w:kern w:val="1"/>
          <w:sz w:val="24"/>
          <w:szCs w:val="24"/>
          <w:u w:color="000000"/>
          <w:lang w:eastAsia="zh-CN" w:bidi="hi-IN"/>
        </w:rPr>
        <w:t>водоохранные</w:t>
      </w:r>
      <w:proofErr w:type="spellEnd"/>
      <w:r w:rsidRPr="00BF195C">
        <w:rPr>
          <w:rFonts w:ascii="Times New Roman" w:eastAsia="Arial" w:hAnsi="Times New Roman"/>
          <w:kern w:val="1"/>
          <w:sz w:val="24"/>
          <w:szCs w:val="24"/>
          <w:u w:color="000000"/>
          <w:lang w:eastAsia="zh-CN" w:bidi="hi-IN"/>
        </w:rPr>
        <w:t xml:space="preserve"> зоны;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контейнерные площадки и площадки для складирования отдельных групп коммунальных отходов.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5. К элементам благоустройства в настоящих Правилах относят, в том числе: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элементы озеленения;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покрытия;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ограждения (заборы);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водные устройства;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уличное коммунально-бытовое и техническое оборудование;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игровое и спортивное оборудование;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элементы освещения;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средства размещения информации и рекламные конструкции;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малые архитектурные формы и уличная мебель;</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некапитальные нестационарные сооружения;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элементы объе</w:t>
      </w:r>
      <w:bookmarkStart w:id="1" w:name="sub_10200"/>
      <w:r>
        <w:rPr>
          <w:rFonts w:ascii="Times New Roman" w:eastAsia="Arial" w:hAnsi="Times New Roman"/>
          <w:kern w:val="1"/>
          <w:sz w:val="24"/>
          <w:szCs w:val="24"/>
          <w:u w:color="000000"/>
          <w:lang w:eastAsia="zh-CN" w:bidi="hi-IN"/>
        </w:rPr>
        <w:t>ктов капитального строительства</w:t>
      </w:r>
    </w:p>
    <w:p w:rsidR="00BF195C" w:rsidRPr="00BF195C" w:rsidRDefault="00BF195C" w:rsidP="00BF195C">
      <w:pPr>
        <w:suppressAutoHyphens/>
        <w:spacing w:after="0" w:line="240" w:lineRule="auto"/>
        <w:ind w:firstLine="709"/>
        <w:jc w:val="center"/>
        <w:rPr>
          <w:rFonts w:ascii="Times New Roman" w:eastAsia="Arial" w:hAnsi="Times New Roman"/>
          <w:kern w:val="1"/>
          <w:sz w:val="24"/>
          <w:szCs w:val="24"/>
          <w:u w:color="000000"/>
          <w:lang w:eastAsia="zh-CN" w:bidi="hi-IN"/>
        </w:rPr>
      </w:pPr>
      <w:r w:rsidRPr="00BF195C">
        <w:rPr>
          <w:rFonts w:ascii="Times New Roman" w:eastAsia="Times New Roman" w:hAnsi="Times New Roman"/>
          <w:b/>
          <w:sz w:val="24"/>
          <w:szCs w:val="24"/>
          <w:lang w:val="en-US" w:eastAsia="x-none"/>
        </w:rPr>
        <w:lastRenderedPageBreak/>
        <w:t>II</w:t>
      </w:r>
      <w:r w:rsidRPr="00BF195C">
        <w:rPr>
          <w:rFonts w:ascii="Times New Roman" w:eastAsia="Times New Roman" w:hAnsi="Times New Roman"/>
          <w:b/>
          <w:sz w:val="24"/>
          <w:szCs w:val="24"/>
          <w:lang w:val="x-none" w:eastAsia="x-none"/>
        </w:rPr>
        <w:t>. Основные понятия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roofErr w:type="gramStart"/>
      <w:r w:rsidRPr="00BF195C">
        <w:rPr>
          <w:rFonts w:ascii="Times New Roman" w:eastAsia="Times New Roman" w:hAnsi="Times New Roman"/>
          <w:b/>
          <w:sz w:val="24"/>
          <w:szCs w:val="24"/>
          <w:lang w:eastAsia="x-none"/>
        </w:rPr>
        <w:t>Автомобильная дорога</w:t>
      </w:r>
      <w:r w:rsidRPr="00BF195C">
        <w:rPr>
          <w:rFonts w:ascii="Times New Roman" w:eastAsia="Times New Roman" w:hAnsi="Times New Roman"/>
          <w:sz w:val="24"/>
          <w:szCs w:val="24"/>
          <w:lang w:eastAsia="x-none"/>
        </w:rPr>
        <w:t xml:space="preserve"> – объект транспортной инфраструктуры,</w:t>
      </w:r>
      <w:r w:rsidRPr="00BF195C">
        <w:rPr>
          <w:rFonts w:ascii="Times New Roman" w:hAnsi="Times New Roman"/>
          <w:sz w:val="24"/>
          <w:szCs w:val="24"/>
          <w:shd w:val="clear" w:color="auto" w:fill="FFFFFF"/>
        </w:rPr>
        <w:t xml:space="preserve">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автостоянка </w:t>
      </w:r>
      <w:r w:rsidRPr="00BF195C">
        <w:rPr>
          <w:rFonts w:ascii="Times New Roman" w:eastAsia="Times New Roman" w:hAnsi="Times New Roman"/>
          <w:sz w:val="24"/>
          <w:szCs w:val="24"/>
          <w:lang w:eastAsia="ru-RU"/>
        </w:rPr>
        <w:t>- здание, сооружение (часть здания, сооружения) или специальная открытая площадка, предназначенные для хранения автомототранспортных средств;</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proofErr w:type="gramStart"/>
      <w:r w:rsidRPr="00BF195C">
        <w:rPr>
          <w:rFonts w:ascii="Times New Roman" w:eastAsia="Times New Roman" w:hAnsi="Times New Roman"/>
          <w:b/>
          <w:bCs/>
          <w:sz w:val="24"/>
          <w:szCs w:val="24"/>
          <w:lang w:eastAsia="ru-RU"/>
        </w:rPr>
        <w:t xml:space="preserve">архитектурно-градостроительный облик объекта </w:t>
      </w:r>
      <w:r w:rsidRPr="00BF195C">
        <w:rPr>
          <w:rFonts w:ascii="Times New Roman" w:eastAsia="Times New Roman" w:hAnsi="Times New Roman"/>
          <w:sz w:val="24"/>
          <w:szCs w:val="24"/>
          <w:lang w:eastAsia="ru-RU"/>
        </w:rPr>
        <w:t>-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roofErr w:type="gramEnd"/>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proofErr w:type="gramStart"/>
      <w:r w:rsidRPr="00BF195C">
        <w:rPr>
          <w:rFonts w:ascii="Times New Roman" w:eastAsia="Times New Roman" w:hAnsi="Times New Roman"/>
          <w:b/>
          <w:bCs/>
          <w:sz w:val="24"/>
          <w:szCs w:val="24"/>
          <w:lang w:eastAsia="ru-RU"/>
        </w:rPr>
        <w:t xml:space="preserve">благоустройство территории </w:t>
      </w:r>
      <w:r w:rsidRPr="00BF195C">
        <w:rPr>
          <w:rFonts w:ascii="Times New Roman" w:eastAsia="Times New Roman" w:hAnsi="Times New Roman"/>
          <w:sz w:val="24"/>
          <w:szCs w:val="24"/>
          <w:lang w:eastAsia="ru-RU"/>
        </w:rPr>
        <w:t xml:space="preserve">-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proofErr w:type="spellStart"/>
      <w:r w:rsidRPr="00BF195C">
        <w:rPr>
          <w:rFonts w:ascii="Times New Roman" w:eastAsia="Times New Roman" w:hAnsi="Times New Roman"/>
          <w:sz w:val="24"/>
          <w:szCs w:val="24"/>
          <w:lang w:eastAsia="ru-RU"/>
        </w:rPr>
        <w:t>Шабуровского</w:t>
      </w:r>
      <w:proofErr w:type="spellEnd"/>
      <w:r w:rsidRPr="00BF195C">
        <w:rPr>
          <w:rFonts w:ascii="Times New Roman" w:eastAsia="Times New Roman" w:hAnsi="Times New Roman"/>
          <w:sz w:val="24"/>
          <w:szCs w:val="24"/>
          <w:lang w:eastAsia="ru-RU"/>
        </w:rPr>
        <w:t xml:space="preserve"> сельского поселения,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а также комплекс мероприятий по инженерной подготовке к озеленению, устройству</w:t>
      </w:r>
      <w:proofErr w:type="gramEnd"/>
      <w:r w:rsidRPr="00BF195C">
        <w:rPr>
          <w:rFonts w:ascii="Times New Roman" w:eastAsia="Times New Roman" w:hAnsi="Times New Roman"/>
          <w:sz w:val="24"/>
          <w:szCs w:val="24"/>
          <w:lang w:eastAsia="ru-RU"/>
        </w:rPr>
        <w:t xml:space="preserve"> покрытий, освещению, размещению малых архитектурных форм и объектов монументального искусства, направленных на улучшение функционального, санитарного, экологического и эстетического состояния участка;</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брошенное транспортное средство </w:t>
      </w:r>
      <w:r w:rsidRPr="00BF195C">
        <w:rPr>
          <w:rFonts w:ascii="Times New Roman" w:eastAsia="Times New Roman" w:hAnsi="Times New Roman"/>
          <w:sz w:val="24"/>
          <w:szCs w:val="24"/>
          <w:lang w:eastAsia="ru-RU"/>
        </w:rPr>
        <w:t xml:space="preserve">- транспортное средство, брошенное собственником или иным </w:t>
      </w:r>
      <w:proofErr w:type="gramStart"/>
      <w:r w:rsidRPr="00BF195C">
        <w:rPr>
          <w:rFonts w:ascii="Times New Roman" w:eastAsia="Times New Roman" w:hAnsi="Times New Roman"/>
          <w:sz w:val="24"/>
          <w:szCs w:val="24"/>
          <w:lang w:eastAsia="ru-RU"/>
        </w:rPr>
        <w:t>образом</w:t>
      </w:r>
      <w:proofErr w:type="gramEnd"/>
      <w:r w:rsidRPr="00BF195C">
        <w:rPr>
          <w:rFonts w:ascii="Times New Roman" w:eastAsia="Times New Roman" w:hAnsi="Times New Roman"/>
          <w:sz w:val="24"/>
          <w:szCs w:val="24"/>
          <w:lang w:eastAsia="ru-RU"/>
        </w:rPr>
        <w:t xml:space="preserve"> оставленное им с целью отказа от права собственности на него. Дополнительными признаками такого транспортного средства являются наличие видимых неисправностей, при которых эксплуатация транспортного средства запрещается, отсутствие отдельных агрегатов транспортного средства, наличие свободного доступа в салон;</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бункер-накопитель</w:t>
      </w:r>
      <w:r w:rsidRPr="00BF195C">
        <w:rPr>
          <w:rFonts w:ascii="Times New Roman" w:eastAsia="Times New Roman" w:hAnsi="Times New Roman"/>
          <w:sz w:val="24"/>
          <w:szCs w:val="24"/>
          <w:lang w:eastAsia="ru-RU"/>
        </w:rPr>
        <w:t xml:space="preserve"> - стандартная емкость для сбора крупногабаритного мусора объемом более 2,0 </w:t>
      </w:r>
      <w:proofErr w:type="spellStart"/>
      <w:r w:rsidRPr="00BF195C">
        <w:rPr>
          <w:rFonts w:ascii="Times New Roman" w:eastAsia="Times New Roman" w:hAnsi="Times New Roman"/>
          <w:sz w:val="24"/>
          <w:szCs w:val="24"/>
          <w:lang w:eastAsia="ru-RU"/>
        </w:rPr>
        <w:t>куб.м</w:t>
      </w:r>
      <w:proofErr w:type="spellEnd"/>
      <w:r w:rsidRPr="00BF195C">
        <w:rPr>
          <w:rFonts w:ascii="Times New Roman" w:eastAsia="Times New Roman" w:hAnsi="Times New Roman"/>
          <w:sz w:val="24"/>
          <w:szCs w:val="24"/>
          <w:lang w:eastAsia="ru-RU"/>
        </w:rPr>
        <w:t>.</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proofErr w:type="spellStart"/>
      <w:r w:rsidRPr="00BF195C">
        <w:rPr>
          <w:rFonts w:ascii="Times New Roman" w:eastAsia="Times New Roman" w:hAnsi="Times New Roman"/>
          <w:b/>
          <w:bCs/>
          <w:sz w:val="24"/>
          <w:szCs w:val="24"/>
          <w:lang w:eastAsia="ru-RU"/>
        </w:rPr>
        <w:t>велопарковка</w:t>
      </w:r>
      <w:proofErr w:type="spellEnd"/>
      <w:r w:rsidRPr="00BF195C">
        <w:rPr>
          <w:rFonts w:ascii="Times New Roman" w:eastAsia="Times New Roman" w:hAnsi="Times New Roman"/>
          <w:b/>
          <w:bCs/>
          <w:sz w:val="24"/>
          <w:szCs w:val="24"/>
          <w:lang w:eastAsia="ru-RU"/>
        </w:rPr>
        <w:t xml:space="preserve"> </w:t>
      </w:r>
      <w:r w:rsidRPr="00BF195C">
        <w:rPr>
          <w:rFonts w:ascii="Times New Roman" w:eastAsia="Times New Roman" w:hAnsi="Times New Roman"/>
          <w:sz w:val="24"/>
          <w:szCs w:val="24"/>
          <w:lang w:eastAsia="ru-RU"/>
        </w:rPr>
        <w:t>- место для длительной стоянки (более часа) или хранения велосипедов, оборудованное специальными конструкциями, не содержащими рекламного поля;</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владелец рекламной конструкции (</w:t>
      </w:r>
      <w:r w:rsidRPr="00BF195C">
        <w:rPr>
          <w:rFonts w:ascii="Times New Roman" w:eastAsia="Times New Roman" w:hAnsi="Times New Roman"/>
          <w:sz w:val="24"/>
          <w:szCs w:val="24"/>
          <w:lang w:eastAsia="ru-RU"/>
        </w:rPr>
        <w:t>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b/>
          <w:bCs/>
          <w:sz w:val="24"/>
          <w:szCs w:val="24"/>
          <w:lang w:eastAsia="ru-RU"/>
        </w:rPr>
        <w:t>внешняя граница прилегающей территории</w:t>
      </w:r>
      <w:r w:rsidRPr="00BF195C">
        <w:rPr>
          <w:rFonts w:ascii="Times New Roman" w:eastAsia="Times New Roman" w:hAnsi="Times New Roman"/>
          <w:bCs/>
          <w:sz w:val="24"/>
          <w:szCs w:val="24"/>
          <w:lang w:eastAsia="ru-RU"/>
        </w:rPr>
        <w:t xml:space="preserve"> </w:t>
      </w:r>
      <w:r w:rsidRPr="00BF195C">
        <w:rPr>
          <w:rFonts w:ascii="Times New Roman" w:eastAsia="Times New Roman" w:hAnsi="Times New Roman"/>
          <w:sz w:val="24"/>
          <w:szCs w:val="24"/>
          <w:lang w:eastAsia="ru-RU"/>
        </w:rPr>
        <w:t xml:space="preserve">- </w:t>
      </w:r>
      <w:r w:rsidRPr="00BF195C">
        <w:rPr>
          <w:rFonts w:ascii="Times New Roman" w:eastAsia="Times New Roman" w:hAnsi="Times New Roman"/>
          <w:spacing w:val="2"/>
          <w:sz w:val="24"/>
          <w:szCs w:val="24"/>
          <w:lang w:eastAsia="ru-RU"/>
        </w:rPr>
        <w:t>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b/>
          <w:bCs/>
          <w:sz w:val="24"/>
          <w:szCs w:val="24"/>
          <w:lang w:eastAsia="ru-RU"/>
        </w:rPr>
        <w:t>внутренняя граница прилегающей территории</w:t>
      </w:r>
      <w:r w:rsidRPr="00BF195C">
        <w:rPr>
          <w:rFonts w:ascii="Times New Roman" w:eastAsia="Times New Roman" w:hAnsi="Times New Roman"/>
          <w:bCs/>
          <w:sz w:val="24"/>
          <w:szCs w:val="24"/>
          <w:lang w:eastAsia="ru-RU"/>
        </w:rPr>
        <w:t xml:space="preserve"> </w:t>
      </w:r>
      <w:r w:rsidRPr="00BF195C">
        <w:rPr>
          <w:rFonts w:ascii="Times New Roman" w:eastAsia="Times New Roman" w:hAnsi="Times New Roman"/>
          <w:sz w:val="24"/>
          <w:szCs w:val="24"/>
          <w:lang w:eastAsia="ru-RU"/>
        </w:rPr>
        <w:t xml:space="preserve">- </w:t>
      </w:r>
      <w:r w:rsidRPr="00BF195C">
        <w:rPr>
          <w:rFonts w:ascii="Times New Roman" w:eastAsia="Times New Roman" w:hAnsi="Times New Roman"/>
          <w:spacing w:val="2"/>
          <w:sz w:val="24"/>
          <w:szCs w:val="24"/>
          <w:lang w:eastAsia="ru-RU"/>
        </w:rPr>
        <w:t>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восстановительная стоимость зеленых насаждений - </w:t>
      </w:r>
      <w:r w:rsidRPr="00BF195C">
        <w:rPr>
          <w:rFonts w:ascii="Times New Roman" w:eastAsia="Times New Roman" w:hAnsi="Times New Roman"/>
          <w:sz w:val="24"/>
          <w:szCs w:val="24"/>
          <w:lang w:eastAsia="ru-RU"/>
        </w:rPr>
        <w:t xml:space="preserve">стоимостная оценка типичных видов зеленых насаждений и объектов озеленения, которая определяется путем суммирования всех видов затрат, связанных с созданием и содержанием зеленых </w:t>
      </w:r>
      <w:r w:rsidRPr="00BF195C">
        <w:rPr>
          <w:rFonts w:ascii="Times New Roman" w:eastAsia="Times New Roman" w:hAnsi="Times New Roman"/>
          <w:sz w:val="24"/>
          <w:szCs w:val="24"/>
          <w:lang w:eastAsia="ru-RU"/>
        </w:rPr>
        <w:lastRenderedPageBreak/>
        <w:t>насаждений, в пересчете на одно условное дерево, кустарник, единицу площади, погонный метр;</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вывоз твердых коммунальных отходов </w:t>
      </w:r>
      <w:r w:rsidRPr="00BF195C">
        <w:rPr>
          <w:rFonts w:ascii="Times New Roman" w:eastAsia="Times New Roman" w:hAnsi="Times New Roman"/>
          <w:sz w:val="24"/>
          <w:szCs w:val="24"/>
          <w:lang w:eastAsia="ru-RU"/>
        </w:rPr>
        <w:t>-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выносные щитовые конструкции (</w:t>
      </w:r>
      <w:proofErr w:type="spellStart"/>
      <w:r w:rsidRPr="00BF195C">
        <w:rPr>
          <w:rFonts w:ascii="Times New Roman" w:eastAsia="Times New Roman" w:hAnsi="Times New Roman"/>
          <w:b/>
          <w:bCs/>
          <w:sz w:val="24"/>
          <w:szCs w:val="24"/>
          <w:lang w:eastAsia="ru-RU"/>
        </w:rPr>
        <w:t>штендеры</w:t>
      </w:r>
      <w:proofErr w:type="spellEnd"/>
      <w:r w:rsidRPr="00BF195C">
        <w:rPr>
          <w:rFonts w:ascii="Times New Roman" w:eastAsia="Times New Roman" w:hAnsi="Times New Roman"/>
          <w:b/>
          <w:bCs/>
          <w:sz w:val="24"/>
          <w:szCs w:val="24"/>
          <w:lang w:eastAsia="ru-RU"/>
        </w:rPr>
        <w:t xml:space="preserve">) </w:t>
      </w:r>
      <w:r w:rsidRPr="00BF195C">
        <w:rPr>
          <w:rFonts w:ascii="Times New Roman" w:eastAsia="Times New Roman" w:hAnsi="Times New Roman"/>
          <w:sz w:val="24"/>
          <w:szCs w:val="24"/>
          <w:lang w:eastAsia="ru-RU"/>
        </w:rPr>
        <w:t>- временные объекты наружной рекламы и информации, устанавливаемые предприятиями, организациями, учреждениями в часы их работы;</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газон </w:t>
      </w:r>
      <w:proofErr w:type="gramStart"/>
      <w:r w:rsidRPr="00BF195C">
        <w:rPr>
          <w:rFonts w:ascii="Times New Roman" w:eastAsia="Times New Roman" w:hAnsi="Times New Roman"/>
          <w:sz w:val="24"/>
          <w:szCs w:val="24"/>
          <w:lang w:eastAsia="ru-RU"/>
        </w:rPr>
        <w:t>-п</w:t>
      </w:r>
      <w:proofErr w:type="gramEnd"/>
      <w:r w:rsidRPr="00BF195C">
        <w:rPr>
          <w:rFonts w:ascii="Times New Roman" w:eastAsia="Times New Roman" w:hAnsi="Times New Roman"/>
          <w:sz w:val="24"/>
          <w:szCs w:val="24"/>
          <w:lang w:eastAsia="ru-RU"/>
        </w:rPr>
        <w:t>окрытая травянистой и (или)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w:t>
      </w:r>
      <w:proofErr w:type="spellStart"/>
      <w:r w:rsidRPr="00BF195C">
        <w:rPr>
          <w:rFonts w:ascii="Times New Roman" w:eastAsia="Times New Roman" w:hAnsi="Times New Roman"/>
          <w:sz w:val="24"/>
          <w:szCs w:val="24"/>
          <w:lang w:eastAsia="ru-RU"/>
        </w:rPr>
        <w:t>поребрика</w:t>
      </w:r>
      <w:proofErr w:type="spellEnd"/>
      <w:r w:rsidRPr="00BF195C">
        <w:rPr>
          <w:rFonts w:ascii="Times New Roman" w:eastAsia="Times New Roman" w:hAnsi="Times New Roman"/>
          <w:sz w:val="24"/>
          <w:szCs w:val="24"/>
          <w:lang w:eastAsia="ru-RU"/>
        </w:rPr>
        <w:t>, бордюра) и (или) граничащая с твердым покрытием пешеходных дорожек, тротуаров, проезжей частью дорог;</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proofErr w:type="gramStart"/>
      <w:r w:rsidRPr="00BF195C">
        <w:rPr>
          <w:rFonts w:ascii="Times New Roman" w:eastAsia="Times New Roman" w:hAnsi="Times New Roman"/>
          <w:b/>
          <w:bCs/>
          <w:sz w:val="24"/>
          <w:szCs w:val="24"/>
          <w:lang w:eastAsia="ru-RU"/>
        </w:rPr>
        <w:t>граница прилегающей территории</w:t>
      </w:r>
      <w:r w:rsidRPr="00BF195C">
        <w:rPr>
          <w:rFonts w:ascii="Times New Roman" w:eastAsia="Times New Roman" w:hAnsi="Times New Roman"/>
          <w:bCs/>
          <w:sz w:val="24"/>
          <w:szCs w:val="24"/>
          <w:lang w:eastAsia="ru-RU"/>
        </w:rPr>
        <w:t xml:space="preserve"> </w:t>
      </w:r>
      <w:r w:rsidRPr="00BF195C">
        <w:rPr>
          <w:rFonts w:ascii="Times New Roman" w:eastAsia="Times New Roman" w:hAnsi="Times New Roman"/>
          <w:sz w:val="24"/>
          <w:szCs w:val="24"/>
          <w:lang w:eastAsia="ru-RU"/>
        </w:rPr>
        <w:t xml:space="preserve">- </w:t>
      </w:r>
      <w:r w:rsidRPr="00BF195C">
        <w:rPr>
          <w:rFonts w:ascii="Times New Roman" w:eastAsia="Times New Roman" w:hAnsi="Times New Roman"/>
          <w:spacing w:val="2"/>
          <w:sz w:val="24"/>
          <w:szCs w:val="24"/>
          <w:lang w:eastAsia="ru-RU"/>
        </w:rPr>
        <w:t>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proofErr w:type="gramEnd"/>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дворовая территория </w:t>
      </w:r>
      <w:r w:rsidRPr="00BF195C">
        <w:rPr>
          <w:rFonts w:ascii="Times New Roman" w:eastAsia="Times New Roman" w:hAnsi="Times New Roman"/>
          <w:sz w:val="24"/>
          <w:szCs w:val="24"/>
          <w:lang w:eastAsia="ru-RU"/>
        </w:rPr>
        <w:t>-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жидкие коммунальные отходы </w:t>
      </w:r>
      <w:r w:rsidRPr="00BF195C">
        <w:rPr>
          <w:rFonts w:ascii="Times New Roman" w:eastAsia="Times New Roman" w:hAnsi="Times New Roman"/>
          <w:sz w:val="24"/>
          <w:szCs w:val="24"/>
          <w:lang w:eastAsia="ru-RU"/>
        </w:rPr>
        <w:t>- фекальные отходы нецентрализованной канализации;</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зеленые насаждения - </w:t>
      </w:r>
      <w:r w:rsidRPr="00BF195C">
        <w:rPr>
          <w:rFonts w:ascii="Times New Roman" w:eastAsia="Times New Roman" w:hAnsi="Times New Roman"/>
          <w:sz w:val="24"/>
          <w:szCs w:val="24"/>
          <w:lang w:eastAsia="ru-RU"/>
        </w:rPr>
        <w:t>травянистая и древесно-кустарниковая растительность естественного и искусственного происхождения (включая городские леса, парки, бульвары, скверы, сады, цветники, а также отдельно стоящие деревья и кустарники);</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земли общего пользования </w:t>
      </w:r>
      <w:r w:rsidRPr="00BF195C">
        <w:rPr>
          <w:rFonts w:ascii="Times New Roman" w:eastAsia="Times New Roman" w:hAnsi="Times New Roman"/>
          <w:sz w:val="24"/>
          <w:szCs w:val="24"/>
          <w:lang w:eastAsia="ru-RU"/>
        </w:rPr>
        <w:t>- земельные участки, занятые площадями, улицами, проездами, автомобильными дорогами, набережными, скверами, бульварами, водными объектами, пляжами и другими объектами, которыми беспрепятственно пользуется неограниченный круг лиц (могут включаться в состав различных территориальных зон и не подлежат приватизации);</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земляные работы </w:t>
      </w:r>
      <w:r w:rsidRPr="00BF195C">
        <w:rPr>
          <w:rFonts w:ascii="Times New Roman" w:eastAsia="Times New Roman" w:hAnsi="Times New Roman"/>
          <w:sz w:val="24"/>
          <w:szCs w:val="24"/>
          <w:lang w:eastAsia="ru-RU"/>
        </w:rPr>
        <w:t xml:space="preserve">- работы, связанные с нарушением элементов внешнего благоустройства и естественного ландшафта в границах </w:t>
      </w:r>
      <w:proofErr w:type="spellStart"/>
      <w:r w:rsidRPr="00BF195C">
        <w:rPr>
          <w:rFonts w:ascii="Times New Roman" w:eastAsia="Times New Roman" w:hAnsi="Times New Roman"/>
          <w:sz w:val="24"/>
          <w:szCs w:val="24"/>
          <w:lang w:eastAsia="ru-RU"/>
        </w:rPr>
        <w:t>Шабуровского</w:t>
      </w:r>
      <w:proofErr w:type="spellEnd"/>
      <w:r w:rsidRPr="00BF195C">
        <w:rPr>
          <w:rFonts w:ascii="Times New Roman" w:eastAsia="Times New Roman" w:hAnsi="Times New Roman"/>
          <w:sz w:val="24"/>
          <w:szCs w:val="24"/>
          <w:lang w:eastAsia="ru-RU"/>
        </w:rPr>
        <w:t xml:space="preserve"> сельского поселения;</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карта-схема</w:t>
      </w:r>
      <w:r w:rsidRPr="00BF195C">
        <w:rPr>
          <w:rFonts w:ascii="Times New Roman" w:eastAsia="Times New Roman" w:hAnsi="Times New Roman"/>
          <w:sz w:val="24"/>
          <w:szCs w:val="24"/>
          <w:lang w:eastAsia="ru-RU"/>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категория улиц</w:t>
      </w:r>
      <w:r w:rsidRPr="00BF195C">
        <w:rPr>
          <w:rFonts w:ascii="Times New Roman" w:eastAsia="Times New Roman" w:hAnsi="Times New Roman"/>
          <w:sz w:val="24"/>
          <w:szCs w:val="24"/>
          <w:lang w:eastAsia="ru-RU"/>
        </w:rPr>
        <w:t xml:space="preserve"> - классификация сельских магистралей, улиц и проездов в зависимости от интенсивности движения транспорта и особенностей, предъявляемых к их содержанию;</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контейнер - </w:t>
      </w:r>
      <w:r w:rsidRPr="00BF195C">
        <w:rPr>
          <w:rFonts w:ascii="Times New Roman" w:eastAsia="Times New Roman" w:hAnsi="Times New Roman"/>
          <w:sz w:val="24"/>
          <w:szCs w:val="24"/>
          <w:lang w:eastAsia="ru-RU"/>
        </w:rPr>
        <w:t>мусоросборник, предназначенный для складирования твердых коммунальных отходов, за исключением крупногабаритных отходов;</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критерии оценок состояния уборки и санитарного содержания территорий</w:t>
      </w:r>
      <w:r w:rsidRPr="00BF195C">
        <w:rPr>
          <w:rFonts w:ascii="Times New Roman" w:eastAsia="Times New Roman" w:hAnsi="Times New Roman"/>
          <w:sz w:val="24"/>
          <w:szCs w:val="24"/>
          <w:lang w:eastAsia="ru-RU"/>
        </w:rPr>
        <w:t xml:space="preserve"> - показатели (средний процент нарушений), на основании которых производится оценка состояния </w:t>
      </w:r>
      <w:proofErr w:type="gramStart"/>
      <w:r w:rsidRPr="00BF195C">
        <w:rPr>
          <w:rFonts w:ascii="Times New Roman" w:eastAsia="Times New Roman" w:hAnsi="Times New Roman"/>
          <w:sz w:val="24"/>
          <w:szCs w:val="24"/>
          <w:lang w:eastAsia="ru-RU"/>
        </w:rPr>
        <w:t>уборки</w:t>
      </w:r>
      <w:proofErr w:type="gramEnd"/>
      <w:r w:rsidRPr="00BF195C">
        <w:rPr>
          <w:rFonts w:ascii="Times New Roman" w:eastAsia="Times New Roman" w:hAnsi="Times New Roman"/>
          <w:sz w:val="24"/>
          <w:szCs w:val="24"/>
          <w:lang w:eastAsia="ru-RU"/>
        </w:rPr>
        <w:t xml:space="preserve"> и содержания территории села.</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sz w:val="24"/>
          <w:szCs w:val="24"/>
          <w:lang w:eastAsia="ru-RU"/>
        </w:rPr>
        <w:t>крупногабаритные отходы</w:t>
      </w:r>
      <w:r w:rsidRPr="00BF195C">
        <w:rPr>
          <w:rFonts w:ascii="Times New Roman" w:eastAsia="Times New Roman" w:hAnsi="Times New Roman"/>
          <w:sz w:val="24"/>
          <w:szCs w:val="24"/>
          <w:lang w:eastAsia="ru-RU"/>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proofErr w:type="gramStart"/>
      <w:r w:rsidRPr="00BF195C">
        <w:rPr>
          <w:rFonts w:ascii="Times New Roman" w:eastAsia="Times New Roman" w:hAnsi="Times New Roman"/>
          <w:b/>
          <w:bCs/>
          <w:sz w:val="24"/>
          <w:szCs w:val="24"/>
          <w:lang w:eastAsia="ru-RU"/>
        </w:rPr>
        <w:lastRenderedPageBreak/>
        <w:t>ливневая канализация</w:t>
      </w:r>
      <w:r w:rsidRPr="00BF195C">
        <w:rPr>
          <w:rFonts w:ascii="Times New Roman" w:eastAsia="Times New Roman" w:hAnsi="Times New Roman"/>
          <w:sz w:val="24"/>
          <w:szCs w:val="24"/>
          <w:lang w:eastAsia="ru-RU"/>
        </w:rPr>
        <w:t xml:space="preserve">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roofErr w:type="gramEnd"/>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proofErr w:type="gramStart"/>
      <w:r w:rsidRPr="00BF195C">
        <w:rPr>
          <w:rFonts w:ascii="Times New Roman" w:eastAsia="Times New Roman" w:hAnsi="Times New Roman"/>
          <w:b/>
          <w:bCs/>
          <w:sz w:val="24"/>
          <w:szCs w:val="24"/>
          <w:lang w:eastAsia="ru-RU"/>
        </w:rPr>
        <w:t xml:space="preserve">лицо, ответственное за эксплуатацию здания, сооружения </w:t>
      </w:r>
      <w:r w:rsidRPr="00BF195C">
        <w:rPr>
          <w:rFonts w:ascii="Times New Roman" w:eastAsia="Times New Roman" w:hAnsi="Times New Roman"/>
          <w:sz w:val="24"/>
          <w:szCs w:val="24"/>
          <w:lang w:eastAsia="ru-RU"/>
        </w:rPr>
        <w:t>- если иное не предусмотрено федеральным законом,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w:t>
      </w:r>
      <w:proofErr w:type="gramEnd"/>
      <w:r w:rsidRPr="00BF195C">
        <w:rPr>
          <w:rFonts w:ascii="Times New Roman" w:eastAsia="Times New Roman" w:hAnsi="Times New Roman"/>
          <w:sz w:val="24"/>
          <w:szCs w:val="24"/>
          <w:lang w:eastAsia="ru-RU"/>
        </w:rPr>
        <w:t xml:space="preserve"> лицом в целях обеспечения безопасной эксплуатации здания, сооружения на основании договора физическое или юридическое лицо;</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лотковая зона </w:t>
      </w:r>
      <w:r w:rsidRPr="00BF195C">
        <w:rPr>
          <w:rFonts w:ascii="Times New Roman" w:eastAsia="Times New Roman" w:hAnsi="Times New Roman"/>
          <w:sz w:val="24"/>
          <w:szCs w:val="24"/>
          <w:lang w:eastAsia="ru-RU"/>
        </w:rPr>
        <w:t>- открытый водосток, образуемый путем сопряжения проезжей части с ограждающим бортовым камнем вдоль края проезжей части улицы для сбора и отвода осадков и поверхностных вод, временного складирования снега и мусора (в соответствии с гидравлическим расчетом максимальная ширина лотковой зоны составляет 0,5 - 1 м);</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proofErr w:type="gramStart"/>
      <w:r w:rsidRPr="00BF195C">
        <w:rPr>
          <w:rFonts w:ascii="Times New Roman" w:eastAsia="Times New Roman" w:hAnsi="Times New Roman"/>
          <w:b/>
          <w:bCs/>
          <w:sz w:val="24"/>
          <w:szCs w:val="24"/>
          <w:lang w:eastAsia="ru-RU"/>
        </w:rPr>
        <w:t>малые архитектурные формы</w:t>
      </w:r>
      <w:r w:rsidRPr="00BF195C">
        <w:rPr>
          <w:rFonts w:ascii="Times New Roman" w:eastAsia="Times New Roman" w:hAnsi="Times New Roman"/>
          <w:b/>
          <w:sz w:val="24"/>
          <w:szCs w:val="24"/>
          <w:lang w:eastAsia="ru-RU"/>
        </w:rPr>
        <w:t xml:space="preserve"> (далее - МАФ)</w:t>
      </w:r>
      <w:r w:rsidRPr="00BF195C">
        <w:rPr>
          <w:rFonts w:ascii="Times New Roman" w:eastAsia="Times New Roman" w:hAnsi="Times New Roman"/>
          <w:sz w:val="24"/>
          <w:szCs w:val="24"/>
          <w:lang w:eastAsia="ru-RU"/>
        </w:rPr>
        <w:t xml:space="preserve"> - искусственные элементы сельской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отрытых пространств.</w:t>
      </w:r>
      <w:proofErr w:type="gramEnd"/>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маломобильные группы населения </w:t>
      </w:r>
      <w:r w:rsidRPr="00BF195C">
        <w:rPr>
          <w:rFonts w:ascii="Times New Roman" w:eastAsia="Times New Roman" w:hAnsi="Times New Roman"/>
          <w:sz w:val="24"/>
          <w:szCs w:val="24"/>
          <w:lang w:eastAsia="ru-RU"/>
        </w:rPr>
        <w:t>- люди, испытывающие затруднения при самостоятельном передвижении, получении услуг,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место (площадка) накопления твердых коммунальных отходов </w:t>
      </w:r>
      <w:r w:rsidRPr="00BF195C">
        <w:rPr>
          <w:rFonts w:ascii="Times New Roman" w:eastAsia="Times New Roman" w:hAnsi="Times New Roman"/>
          <w:sz w:val="24"/>
          <w:szCs w:val="24"/>
          <w:lang w:eastAsia="ru-RU"/>
        </w:rPr>
        <w:t>-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места, предназначенные для размещения ритуальных принадлежностей и надгробных сооружений</w:t>
      </w:r>
      <w:r w:rsidRPr="00BF195C">
        <w:rPr>
          <w:rFonts w:ascii="Times New Roman" w:eastAsia="Times New Roman" w:hAnsi="Times New Roman"/>
          <w:sz w:val="24"/>
          <w:szCs w:val="24"/>
          <w:lang w:eastAsia="ru-RU"/>
        </w:rPr>
        <w:t xml:space="preserve">, - кладбища, мемориальные комплексы и иные места, расположенные в установленном порядке в границах </w:t>
      </w:r>
      <w:proofErr w:type="spellStart"/>
      <w:r w:rsidRPr="00BF195C">
        <w:rPr>
          <w:rFonts w:ascii="Times New Roman" w:eastAsia="Times New Roman" w:hAnsi="Times New Roman"/>
          <w:sz w:val="24"/>
          <w:szCs w:val="24"/>
          <w:lang w:eastAsia="ru-RU"/>
        </w:rPr>
        <w:t>Шабуровского</w:t>
      </w:r>
      <w:proofErr w:type="spellEnd"/>
      <w:r w:rsidRPr="00BF195C">
        <w:rPr>
          <w:rFonts w:ascii="Times New Roman" w:eastAsia="Times New Roman" w:hAnsi="Times New Roman"/>
          <w:sz w:val="24"/>
          <w:szCs w:val="24"/>
          <w:lang w:eastAsia="ru-RU"/>
        </w:rPr>
        <w:t xml:space="preserve"> сельского поселения;</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механизированная уборка </w:t>
      </w:r>
      <w:r w:rsidRPr="00BF195C">
        <w:rPr>
          <w:rFonts w:ascii="Times New Roman" w:eastAsia="Times New Roman" w:hAnsi="Times New Roman"/>
          <w:sz w:val="24"/>
          <w:szCs w:val="24"/>
          <w:lang w:eastAsia="ru-RU"/>
        </w:rPr>
        <w:t>- уборка территории с привлечением специальных автомобилей и уборочной техники;</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мусор </w:t>
      </w:r>
      <w:r w:rsidRPr="00BF195C">
        <w:rPr>
          <w:rFonts w:ascii="Times New Roman" w:eastAsia="Times New Roman" w:hAnsi="Times New Roman"/>
          <w:sz w:val="24"/>
          <w:szCs w:val="24"/>
          <w:lang w:eastAsia="ru-RU"/>
        </w:rPr>
        <w:t>- все виды отходов, в том числе строительные, образовавшиеся в результате самовольного (несанкционированного) сброса, грунтовые наносы, опавшая листва, ветки, а также иные предметы, нахождение которых на придомовой территории, прилегающей территории не предусмотрено проектом или архитектурно-планировочным решением;</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навал мусора - </w:t>
      </w:r>
      <w:r w:rsidRPr="00BF195C">
        <w:rPr>
          <w:rFonts w:ascii="Times New Roman" w:eastAsia="Times New Roman" w:hAnsi="Times New Roman"/>
          <w:sz w:val="24"/>
          <w:szCs w:val="24"/>
          <w:lang w:eastAsia="ru-RU"/>
        </w:rPr>
        <w:t>скопление мусора, возникшее в результате самовольного сброса по объему, не превышающему одного куб. м.;</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накопление отходов </w:t>
      </w:r>
      <w:r w:rsidRPr="00BF195C">
        <w:rPr>
          <w:rFonts w:ascii="Times New Roman" w:eastAsia="Times New Roman" w:hAnsi="Times New Roman"/>
          <w:sz w:val="24"/>
          <w:szCs w:val="24"/>
          <w:lang w:eastAsia="ru-RU"/>
        </w:rPr>
        <w:t>- складирование отходов на срок не более чем на одиннадцать месяцев в целях их дальнейших обработки, утилизации, обезвреживания, размещения;</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proofErr w:type="gramStart"/>
      <w:r w:rsidRPr="00BF195C">
        <w:rPr>
          <w:rFonts w:ascii="Times New Roman" w:eastAsia="Times New Roman" w:hAnsi="Times New Roman"/>
          <w:b/>
          <w:bCs/>
          <w:sz w:val="24"/>
          <w:szCs w:val="24"/>
          <w:lang w:eastAsia="ru-RU"/>
        </w:rPr>
        <w:t xml:space="preserve">наружная реклама </w:t>
      </w:r>
      <w:r w:rsidRPr="00BF195C">
        <w:rPr>
          <w:rFonts w:ascii="Times New Roman" w:eastAsia="Times New Roman" w:hAnsi="Times New Roman"/>
          <w:sz w:val="24"/>
          <w:szCs w:val="24"/>
          <w:lang w:eastAsia="ru-RU"/>
        </w:rPr>
        <w:t xml:space="preserve">– реклама, распространяемая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w:t>
      </w:r>
      <w:r w:rsidRPr="00BF195C">
        <w:rPr>
          <w:rFonts w:ascii="Times New Roman" w:eastAsia="Times New Roman" w:hAnsi="Times New Roman"/>
          <w:sz w:val="24"/>
          <w:szCs w:val="24"/>
          <w:lang w:eastAsia="ru-RU"/>
        </w:rPr>
        <w:lastRenderedPageBreak/>
        <w:t>размещения (далее по тексту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w:t>
      </w:r>
      <w:proofErr w:type="gramEnd"/>
      <w:r w:rsidRPr="00BF195C">
        <w:rPr>
          <w:rFonts w:ascii="Times New Roman" w:eastAsia="Times New Roman" w:hAnsi="Times New Roman"/>
          <w:sz w:val="24"/>
          <w:szCs w:val="24"/>
          <w:lang w:eastAsia="ru-RU"/>
        </w:rPr>
        <w:t xml:space="preserve"> движения общественного транспорта;</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некапитальные строения, сооружения </w:t>
      </w:r>
      <w:r w:rsidRPr="00BF195C">
        <w:rPr>
          <w:rFonts w:ascii="Times New Roman" w:eastAsia="Times New Roman" w:hAnsi="Times New Roman"/>
          <w:sz w:val="24"/>
          <w:szCs w:val="24"/>
          <w:lang w:eastAsia="ru-RU"/>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несанкционированные места размещения отходов (несанкционированные свалки) </w:t>
      </w:r>
      <w:r w:rsidRPr="00BF195C">
        <w:rPr>
          <w:rFonts w:ascii="Times New Roman" w:eastAsia="Times New Roman" w:hAnsi="Times New Roman"/>
          <w:sz w:val="24"/>
          <w:szCs w:val="24"/>
          <w:lang w:eastAsia="ru-RU"/>
        </w:rPr>
        <w:t>- территории, не предназначенные для размещения отходов (неразрешенные и необустроенные в соответствии с требованиями действующего законодательства Российской Федерации территории, на которых размещаются отходы);</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нестационарный торговый объект (далее НТО) </w:t>
      </w:r>
      <w:r w:rsidRPr="00BF195C">
        <w:rPr>
          <w:rFonts w:ascii="Times New Roman" w:eastAsia="Times New Roman" w:hAnsi="Times New Roman"/>
          <w:sz w:val="24"/>
          <w:szCs w:val="24"/>
          <w:lang w:eastAsia="ru-RU"/>
        </w:rPr>
        <w:t>- торговый объект, представляющий собой временное сооружение или временную конструкцию, который не связан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общественные туалеты</w:t>
      </w:r>
      <w:r w:rsidRPr="00BF195C">
        <w:rPr>
          <w:rFonts w:ascii="Times New Roman" w:eastAsia="Times New Roman" w:hAnsi="Times New Roman"/>
          <w:sz w:val="24"/>
          <w:szCs w:val="24"/>
          <w:lang w:eastAsia="ru-RU"/>
        </w:rPr>
        <w:t xml:space="preserve"> - сооружения (стационарные, передвижные), отвечающие санитарно-гигиеническим требованиям с соответствующим оборудованием и инвентарем и предназначенные для оказания санитарно-гигиенических услуг населению на бесплатной основе.</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proofErr w:type="gramStart"/>
      <w:r w:rsidRPr="00BF195C">
        <w:rPr>
          <w:rFonts w:ascii="Times New Roman" w:eastAsia="Times New Roman" w:hAnsi="Times New Roman"/>
          <w:b/>
          <w:bCs/>
          <w:sz w:val="24"/>
          <w:szCs w:val="24"/>
          <w:lang w:eastAsia="ru-RU"/>
        </w:rPr>
        <w:t>объекты благоустройства</w:t>
      </w:r>
      <w:r w:rsidRPr="00BF195C">
        <w:rPr>
          <w:rFonts w:ascii="Times New Roman" w:eastAsia="Times New Roman" w:hAnsi="Times New Roman"/>
          <w:sz w:val="24"/>
          <w:szCs w:val="24"/>
          <w:lang w:eastAsia="ru-RU"/>
        </w:rPr>
        <w:t xml:space="preserve">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w:t>
      </w:r>
      <w:proofErr w:type="spellStart"/>
      <w:r w:rsidRPr="00BF195C">
        <w:rPr>
          <w:rFonts w:ascii="Times New Roman" w:eastAsia="Times New Roman" w:hAnsi="Times New Roman"/>
          <w:sz w:val="24"/>
          <w:szCs w:val="24"/>
          <w:lang w:eastAsia="ru-RU"/>
        </w:rPr>
        <w:t>внутридворовые</w:t>
      </w:r>
      <w:proofErr w:type="spellEnd"/>
      <w:r w:rsidRPr="00BF195C">
        <w:rPr>
          <w:rFonts w:ascii="Times New Roman" w:eastAsia="Times New Roman" w:hAnsi="Times New Roman"/>
          <w:sz w:val="24"/>
          <w:szCs w:val="24"/>
          <w:lang w:eastAsia="ru-RU"/>
        </w:rPr>
        <w:t xml:space="preserve"> пространства, сады, парки, леса,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sidRPr="00BF195C">
        <w:rPr>
          <w:rFonts w:ascii="Times New Roman" w:eastAsia="Times New Roman" w:hAnsi="Times New Roman"/>
          <w:sz w:val="24"/>
          <w:szCs w:val="24"/>
          <w:lang w:eastAsia="ru-RU"/>
        </w:rPr>
        <w:t xml:space="preserve">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пешеходные тротуары, иные дорожные сооружения и их внешние элементы;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w:t>
      </w:r>
      <w:proofErr w:type="gramStart"/>
      <w:r w:rsidRPr="00BF195C">
        <w:rPr>
          <w:rFonts w:ascii="Times New Roman" w:eastAsia="Times New Roman" w:hAnsi="Times New Roman"/>
          <w:sz w:val="24"/>
          <w:szCs w:val="24"/>
          <w:lang w:eastAsia="ru-RU"/>
        </w:rPr>
        <w:t>фасады зданий, строений и сооружений, элементы их декора, а также иные внешние элементы зданий, строений и сооружений, в том числе кровли, крыльца, ограждения и защитные решетки, навесы, козырьки, окна, входные двери, балконы, наружные лестницы,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w:t>
      </w:r>
      <w:proofErr w:type="gramEnd"/>
      <w:r w:rsidRPr="00BF195C">
        <w:rPr>
          <w:rFonts w:ascii="Times New Roman" w:eastAsia="Times New Roman" w:hAnsi="Times New Roman"/>
          <w:sz w:val="24"/>
          <w:szCs w:val="24"/>
          <w:lang w:eastAsia="ru-RU"/>
        </w:rPr>
        <w:t xml:space="preserve"> (</w:t>
      </w:r>
      <w:proofErr w:type="gramStart"/>
      <w:r w:rsidRPr="00BF195C">
        <w:rPr>
          <w:rFonts w:ascii="Times New Roman" w:eastAsia="Times New Roman" w:hAnsi="Times New Roman"/>
          <w:sz w:val="24"/>
          <w:szCs w:val="24"/>
          <w:lang w:eastAsia="ru-RU"/>
        </w:rPr>
        <w:t>указатели наименования улиц, номеров домов); заборы, ограды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w:t>
      </w:r>
      <w:proofErr w:type="gramEnd"/>
      <w:r w:rsidRPr="00BF195C">
        <w:rPr>
          <w:rFonts w:ascii="Times New Roman" w:eastAsia="Times New Roman" w:hAnsi="Times New Roman"/>
          <w:sz w:val="24"/>
          <w:szCs w:val="24"/>
          <w:lang w:eastAsia="ru-RU"/>
        </w:rPr>
        <w:t xml:space="preserve">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w:t>
      </w:r>
      <w:r w:rsidRPr="00BF195C">
        <w:rPr>
          <w:rFonts w:ascii="Times New Roman" w:eastAsia="Times New Roman" w:hAnsi="Times New Roman"/>
          <w:sz w:val="24"/>
          <w:szCs w:val="24"/>
          <w:lang w:eastAsia="ru-RU"/>
        </w:rPr>
        <w:lastRenderedPageBreak/>
        <w:t>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proofErr w:type="gramStart"/>
      <w:r w:rsidRPr="00BF195C">
        <w:rPr>
          <w:rFonts w:ascii="Times New Roman" w:eastAsia="Times New Roman" w:hAnsi="Times New Roman"/>
          <w:b/>
          <w:bCs/>
          <w:sz w:val="24"/>
          <w:szCs w:val="24"/>
          <w:lang w:eastAsia="ru-RU"/>
        </w:rPr>
        <w:t>о</w:t>
      </w:r>
      <w:proofErr w:type="gramEnd"/>
      <w:r w:rsidRPr="00BF195C">
        <w:rPr>
          <w:rFonts w:ascii="Times New Roman" w:eastAsia="Times New Roman" w:hAnsi="Times New Roman"/>
          <w:b/>
          <w:bCs/>
          <w:sz w:val="24"/>
          <w:szCs w:val="24"/>
          <w:lang w:eastAsia="ru-RU"/>
        </w:rPr>
        <w:t xml:space="preserve">бъекты внешнего благоустройства </w:t>
      </w:r>
      <w:r w:rsidRPr="00BF195C">
        <w:rPr>
          <w:rFonts w:ascii="Times New Roman" w:eastAsia="Times New Roman" w:hAnsi="Times New Roman"/>
          <w:sz w:val="24"/>
          <w:szCs w:val="24"/>
          <w:lang w:eastAsia="ru-RU"/>
        </w:rPr>
        <w:t>– дороги, тротуары, мосты и путепроводы, пешеходные переходы, инженерные сооружения и коммуникации, сети ливневой канализации, гидротехнические сооружения, зеленые насаждения, элементы наружного освещения, архитектурно-художественная подсветка, фасады зданий, строений и сооружений, малые архитектурные формы, заборы и ограждения;</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объект улично-дорожной сети</w:t>
      </w:r>
      <w:r w:rsidRPr="00BF195C">
        <w:rPr>
          <w:rFonts w:ascii="Times New Roman" w:eastAsia="Times New Roman" w:hAnsi="Times New Roman"/>
          <w:sz w:val="24"/>
          <w:szCs w:val="24"/>
          <w:lang w:eastAsia="ru-RU"/>
        </w:rPr>
        <w:t xml:space="preserve"> - элемент транспортной инфраструктуры села,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озеленение </w:t>
      </w:r>
      <w:r w:rsidRPr="00BF195C">
        <w:rPr>
          <w:rFonts w:ascii="Times New Roman" w:eastAsia="Times New Roman" w:hAnsi="Times New Roman"/>
          <w:sz w:val="24"/>
          <w:szCs w:val="24"/>
          <w:lang w:eastAsia="ru-RU"/>
        </w:rPr>
        <w:t xml:space="preserve">- элемент благоустройства и ландшафтной организации территории </w:t>
      </w:r>
      <w:proofErr w:type="spellStart"/>
      <w:r w:rsidRPr="00BF195C">
        <w:rPr>
          <w:rFonts w:ascii="Times New Roman" w:eastAsia="Times New Roman" w:hAnsi="Times New Roman"/>
          <w:sz w:val="24"/>
          <w:szCs w:val="24"/>
          <w:lang w:eastAsia="ru-RU"/>
        </w:rPr>
        <w:t>Шабуровского</w:t>
      </w:r>
      <w:proofErr w:type="spellEnd"/>
      <w:r w:rsidRPr="00BF195C">
        <w:rPr>
          <w:rFonts w:ascii="Times New Roman" w:eastAsia="Times New Roman" w:hAnsi="Times New Roman"/>
          <w:sz w:val="24"/>
          <w:szCs w:val="24"/>
          <w:lang w:eastAsia="ru-RU"/>
        </w:rPr>
        <w:t xml:space="preserve"> сельского поселения, обеспечивающий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proofErr w:type="spellStart"/>
      <w:r w:rsidRPr="00BF195C">
        <w:rPr>
          <w:rFonts w:ascii="Times New Roman" w:eastAsia="Times New Roman" w:hAnsi="Times New Roman"/>
          <w:sz w:val="24"/>
          <w:szCs w:val="24"/>
          <w:lang w:eastAsia="ru-RU"/>
        </w:rPr>
        <w:t>Шабуровского</w:t>
      </w:r>
      <w:proofErr w:type="spellEnd"/>
      <w:r w:rsidRPr="00BF195C">
        <w:rPr>
          <w:rFonts w:ascii="Times New Roman" w:eastAsia="Times New Roman" w:hAnsi="Times New Roman"/>
          <w:sz w:val="24"/>
          <w:szCs w:val="24"/>
          <w:lang w:eastAsia="ru-RU"/>
        </w:rPr>
        <w:t xml:space="preserve"> сельского поселения;</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остановочная площадка</w:t>
      </w:r>
      <w:r w:rsidRPr="00BF195C">
        <w:rPr>
          <w:rFonts w:ascii="Times New Roman" w:eastAsia="Times New Roman" w:hAnsi="Times New Roman"/>
          <w:sz w:val="24"/>
          <w:szCs w:val="24"/>
          <w:lang w:eastAsia="ru-RU"/>
        </w:rPr>
        <w:t xml:space="preserve"> - благоустроенный участок территории, примыкающий к дорожному полотну, используемый для организации остановки пассажирского транспорта.</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отведенная территория</w:t>
      </w:r>
      <w:r w:rsidRPr="00BF195C">
        <w:rPr>
          <w:rFonts w:ascii="Times New Roman" w:eastAsia="Times New Roman" w:hAnsi="Times New Roman"/>
          <w:sz w:val="24"/>
          <w:szCs w:val="24"/>
          <w:lang w:eastAsia="ru-RU"/>
        </w:rPr>
        <w:t xml:space="preserve"> - часть территории села,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Times New Roman" w:hAnsi="Times New Roman"/>
          <w:b/>
          <w:sz w:val="24"/>
          <w:szCs w:val="24"/>
          <w:u w:color="000000"/>
          <w:shd w:val="clear" w:color="auto" w:fill="FFFFFF"/>
          <w:lang w:eastAsia="ru-RU"/>
        </w:rPr>
        <w:t xml:space="preserve">отходы производства и потребления (далее - отходы) </w:t>
      </w:r>
      <w:r w:rsidRPr="00BF195C">
        <w:rPr>
          <w:rFonts w:ascii="Times New Roman" w:eastAsia="Times New Roman" w:hAnsi="Times New Roman"/>
          <w:sz w:val="24"/>
          <w:szCs w:val="24"/>
          <w:u w:color="000000"/>
          <w:shd w:val="clear" w:color="auto" w:fill="FFFFFF"/>
          <w:lang w:eastAsia="ru-RU"/>
        </w:rPr>
        <w:t xml:space="preserve">-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настоящими Правилами. К отходам не относится донный грунт, используемый в порядке, определенном </w:t>
      </w:r>
      <w:hyperlink r:id="rId10" w:anchor="dst261" w:history="1">
        <w:r w:rsidRPr="00BF195C">
          <w:rPr>
            <w:rFonts w:ascii="Times New Roman" w:eastAsia="Times New Roman" w:hAnsi="Times New Roman"/>
            <w:sz w:val="24"/>
            <w:szCs w:val="24"/>
            <w:u w:color="000000"/>
            <w:shd w:val="clear" w:color="auto" w:fill="FFFFFF"/>
            <w:lang w:eastAsia="ru-RU"/>
          </w:rPr>
          <w:t>законодательством</w:t>
        </w:r>
      </w:hyperlink>
      <w:r w:rsidRPr="00BF195C">
        <w:rPr>
          <w:rFonts w:ascii="Times New Roman" w:hAnsi="Times New Roman"/>
          <w:sz w:val="24"/>
          <w:szCs w:val="24"/>
        </w:rPr>
        <w:t xml:space="preserve"> </w:t>
      </w:r>
      <w:r w:rsidRPr="00BF195C">
        <w:rPr>
          <w:rFonts w:ascii="Times New Roman" w:eastAsia="Times New Roman" w:hAnsi="Times New Roman"/>
          <w:sz w:val="24"/>
          <w:szCs w:val="24"/>
          <w:u w:color="000000"/>
          <w:shd w:val="clear" w:color="auto" w:fill="FFFFFF"/>
          <w:lang w:eastAsia="ru-RU"/>
        </w:rPr>
        <w:t>Российской Федерации;</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парковка (парковочное место) </w:t>
      </w:r>
      <w:r w:rsidRPr="00BF195C">
        <w:rPr>
          <w:rFonts w:ascii="Times New Roman" w:eastAsia="Times New Roman" w:hAnsi="Times New Roman"/>
          <w:sz w:val="24"/>
          <w:szCs w:val="24"/>
          <w:lang w:eastAsia="ru-RU"/>
        </w:rPr>
        <w:t xml:space="preserve">- специально обозначенное и при необходимости обустроенное и оборудованное место, </w:t>
      </w:r>
      <w:proofErr w:type="gramStart"/>
      <w:r w:rsidRPr="00BF195C">
        <w:rPr>
          <w:rFonts w:ascii="Times New Roman" w:eastAsia="Times New Roman" w:hAnsi="Times New Roman"/>
          <w:sz w:val="24"/>
          <w:szCs w:val="24"/>
          <w:lang w:eastAsia="ru-RU"/>
        </w:rPr>
        <w:t>являющееся</w:t>
      </w:r>
      <w:proofErr w:type="gramEnd"/>
      <w:r w:rsidRPr="00BF195C">
        <w:rPr>
          <w:rFonts w:ascii="Times New Roman" w:eastAsia="Times New Roman" w:hAnsi="Times New Roman"/>
          <w:sz w:val="24"/>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BF195C">
        <w:rPr>
          <w:rFonts w:ascii="Times New Roman" w:eastAsia="Times New Roman" w:hAnsi="Times New Roman"/>
          <w:sz w:val="24"/>
          <w:szCs w:val="24"/>
          <w:lang w:eastAsia="ru-RU"/>
        </w:rPr>
        <w:t>подэстакадных</w:t>
      </w:r>
      <w:proofErr w:type="spellEnd"/>
      <w:r w:rsidRPr="00BF195C">
        <w:rPr>
          <w:rFonts w:ascii="Times New Roman" w:eastAsia="Times New Roman" w:hAnsi="Times New Roman"/>
          <w:sz w:val="24"/>
          <w:szCs w:val="24"/>
          <w:lang w:eastAsia="ru-RU"/>
        </w:rPr>
        <w:t xml:space="preserve"> или </w:t>
      </w:r>
      <w:proofErr w:type="spellStart"/>
      <w:r w:rsidRPr="00BF195C">
        <w:rPr>
          <w:rFonts w:ascii="Times New Roman" w:eastAsia="Times New Roman" w:hAnsi="Times New Roman"/>
          <w:sz w:val="24"/>
          <w:szCs w:val="24"/>
          <w:lang w:eastAsia="ru-RU"/>
        </w:rPr>
        <w:t>подмостовых</w:t>
      </w:r>
      <w:proofErr w:type="spellEnd"/>
      <w:r w:rsidRPr="00BF195C">
        <w:rPr>
          <w:rFonts w:ascii="Times New Roman" w:eastAsia="Times New Roman" w:hAnsi="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площадь прилегающей территории </w:t>
      </w:r>
      <w:r w:rsidRPr="00BF195C">
        <w:rPr>
          <w:rFonts w:ascii="Times New Roman" w:eastAsia="Times New Roman" w:hAnsi="Times New Roman"/>
          <w:sz w:val="24"/>
          <w:szCs w:val="24"/>
          <w:lang w:eastAsia="ru-RU"/>
        </w:rPr>
        <w:t>- площадь геометрической фигуры, образованной проекцией границ прилегающей территории на горизонтальную плоскость;</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proofErr w:type="gramStart"/>
      <w:r w:rsidRPr="00BF195C">
        <w:rPr>
          <w:rFonts w:ascii="Times New Roman" w:eastAsia="Times New Roman" w:hAnsi="Times New Roman"/>
          <w:b/>
          <w:bCs/>
          <w:sz w:val="24"/>
          <w:szCs w:val="24"/>
          <w:lang w:eastAsia="ru-RU"/>
        </w:rPr>
        <w:t>подтопление</w:t>
      </w:r>
      <w:r w:rsidRPr="00BF195C">
        <w:rPr>
          <w:rFonts w:ascii="Times New Roman" w:eastAsia="Times New Roman" w:hAnsi="Times New Roman"/>
          <w:sz w:val="24"/>
          <w:szCs w:val="24"/>
          <w:lang w:eastAsia="ru-RU"/>
        </w:rPr>
        <w:t xml:space="preserve"> - подъем уровня грунтовых вод, вызванный повышением горизонта вод в озёрах,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городского пассажирского транспорта.</w:t>
      </w:r>
      <w:proofErr w:type="gramEnd"/>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b/>
          <w:spacing w:val="2"/>
          <w:sz w:val="24"/>
          <w:szCs w:val="24"/>
          <w:lang w:eastAsia="ru-RU"/>
        </w:rPr>
        <w:lastRenderedPageBreak/>
        <w:t>прилегающая территория</w:t>
      </w:r>
      <w:r w:rsidRPr="00BF195C">
        <w:rPr>
          <w:rFonts w:ascii="Times New Roman" w:eastAsia="Times New Roman" w:hAnsi="Times New Roman"/>
          <w:spacing w:val="2"/>
          <w:sz w:val="24"/>
          <w:szCs w:val="24"/>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BF195C">
        <w:rPr>
          <w:rFonts w:ascii="Times New Roman" w:eastAsia="Times New Roman" w:hAnsi="Times New Roman"/>
          <w:spacing w:val="2"/>
          <w:sz w:val="24"/>
          <w:szCs w:val="24"/>
          <w:lang w:eastAsia="ru-RU"/>
        </w:rPr>
        <w:t>границы</w:t>
      </w:r>
      <w:proofErr w:type="gramEnd"/>
      <w:r w:rsidRPr="00BF195C">
        <w:rPr>
          <w:rFonts w:ascii="Times New Roman" w:eastAsia="Times New Roman" w:hAnsi="Times New Roman"/>
          <w:spacing w:val="2"/>
          <w:sz w:val="24"/>
          <w:szCs w:val="24"/>
          <w:lang w:eastAsia="ru-RU"/>
        </w:rPr>
        <w:t xml:space="preserve"> которой определены правилами благоустройства территории </w:t>
      </w:r>
      <w:proofErr w:type="spellStart"/>
      <w:r w:rsidRPr="00BF195C">
        <w:rPr>
          <w:rFonts w:ascii="Times New Roman" w:eastAsia="Times New Roman" w:hAnsi="Times New Roman"/>
          <w:spacing w:val="2"/>
          <w:sz w:val="24"/>
          <w:szCs w:val="24"/>
          <w:lang w:eastAsia="ru-RU"/>
        </w:rPr>
        <w:t>Шабуровского</w:t>
      </w:r>
      <w:proofErr w:type="spellEnd"/>
      <w:r w:rsidRPr="00BF195C">
        <w:rPr>
          <w:rFonts w:ascii="Times New Roman" w:eastAsia="Times New Roman" w:hAnsi="Times New Roman"/>
          <w:spacing w:val="2"/>
          <w:sz w:val="24"/>
          <w:szCs w:val="24"/>
          <w:lang w:eastAsia="ru-RU"/>
        </w:rPr>
        <w:t xml:space="preserve"> сельского поселения в соответствии с порядком, установленным настоящими Правилами;</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придомовая территория</w:t>
      </w:r>
      <w:r w:rsidRPr="00BF195C">
        <w:rPr>
          <w:rFonts w:ascii="Times New Roman" w:eastAsia="Times New Roman" w:hAnsi="Times New Roman"/>
          <w:sz w:val="24"/>
          <w:szCs w:val="24"/>
          <w:lang w:eastAsia="ru-RU"/>
        </w:rPr>
        <w:t xml:space="preserve"> - территория, внесенная в технический паспорт жилого дома (здания, строения) и (или) отведенная в установленном порядке под жилой дом (здание, строение) и связанные с ним хозяйственные и технические сооружения. </w:t>
      </w:r>
      <w:proofErr w:type="gramStart"/>
      <w:r w:rsidRPr="00BF195C">
        <w:rPr>
          <w:rFonts w:ascii="Times New Roman" w:eastAsia="Times New Roman" w:hAnsi="Times New Roman"/>
          <w:sz w:val="24"/>
          <w:szCs w:val="24"/>
          <w:lang w:eastAsia="ru-RU"/>
        </w:rPr>
        <w:t>Придомовая территория жилых домов (зданий и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roofErr w:type="gramEnd"/>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proofErr w:type="gramStart"/>
      <w:r w:rsidRPr="00BF195C">
        <w:rPr>
          <w:rFonts w:ascii="Times New Roman" w:eastAsia="Times New Roman" w:hAnsi="Times New Roman"/>
          <w:b/>
          <w:bCs/>
          <w:sz w:val="24"/>
          <w:szCs w:val="24"/>
          <w:lang w:eastAsia="ru-RU"/>
        </w:rPr>
        <w:t xml:space="preserve">разукомплектованное транспортное средство </w:t>
      </w:r>
      <w:r w:rsidRPr="00BF195C">
        <w:rPr>
          <w:rFonts w:ascii="Times New Roman" w:eastAsia="Times New Roman" w:hAnsi="Times New Roman"/>
          <w:sz w:val="24"/>
          <w:szCs w:val="24"/>
          <w:lang w:eastAsia="ru-RU"/>
        </w:rPr>
        <w:t>-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(или) отсутствуют одно или несколько стекол, внешних световых приборов, колес, шин; сгоревшее транспортное средство;</w:t>
      </w:r>
      <w:proofErr w:type="gramEnd"/>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рекламные услуги </w:t>
      </w:r>
      <w:r w:rsidRPr="00BF195C">
        <w:rPr>
          <w:rFonts w:ascii="Times New Roman" w:eastAsia="Times New Roman" w:hAnsi="Times New Roman"/>
          <w:sz w:val="24"/>
          <w:szCs w:val="24"/>
          <w:lang w:eastAsia="ru-RU"/>
        </w:rPr>
        <w:t>- услуги по созданию, распространению и размещению информации, предназначенной для неопределенного круга лиц и призванной формировать или поддерживать интерес к юридическому или физическому лицу, товарам, товарным знакам, работам, услугам, с помощью любых средств и в любой форме;</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ручная уборка </w:t>
      </w:r>
      <w:r w:rsidRPr="00BF195C">
        <w:rPr>
          <w:rFonts w:ascii="Times New Roman" w:eastAsia="Times New Roman" w:hAnsi="Times New Roman"/>
          <w:sz w:val="24"/>
          <w:szCs w:val="24"/>
          <w:lang w:eastAsia="ru-RU"/>
        </w:rPr>
        <w:t>- уборка территории ручным способом с применением средств малой механизации;</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содержание объектов благоустройства </w:t>
      </w:r>
      <w:r w:rsidRPr="00BF195C">
        <w:rPr>
          <w:rFonts w:ascii="Times New Roman" w:eastAsia="Times New Roman" w:hAnsi="Times New Roman"/>
          <w:sz w:val="24"/>
          <w:szCs w:val="24"/>
          <w:lang w:eastAsia="ru-RU"/>
        </w:rPr>
        <w:t>-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содержание объектов озеленения - </w:t>
      </w:r>
      <w:r w:rsidRPr="00BF195C">
        <w:rPr>
          <w:rFonts w:ascii="Times New Roman" w:eastAsia="Times New Roman" w:hAnsi="Times New Roman"/>
          <w:sz w:val="24"/>
          <w:szCs w:val="24"/>
          <w:lang w:eastAsia="ru-RU"/>
        </w:rPr>
        <w:t>это комплекс работ по уходу за зелеными насаждениями и элементами благоустройства озелененных территорий.</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proofErr w:type="gramStart"/>
      <w:r w:rsidRPr="00BF195C">
        <w:rPr>
          <w:rFonts w:ascii="Times New Roman" w:eastAsia="Times New Roman" w:hAnsi="Times New Roman"/>
          <w:b/>
          <w:bCs/>
          <w:sz w:val="24"/>
          <w:szCs w:val="24"/>
          <w:lang w:eastAsia="ru-RU"/>
        </w:rPr>
        <w:t>содержание территории</w:t>
      </w:r>
      <w:r w:rsidRPr="00BF195C">
        <w:rPr>
          <w:rFonts w:ascii="Times New Roman" w:eastAsia="Times New Roman" w:hAnsi="Times New Roman"/>
          <w:sz w:val="24"/>
          <w:szCs w:val="24"/>
          <w:lang w:eastAsia="ru-RU"/>
        </w:rPr>
        <w:t xml:space="preserve"> - комплекс мероприятий, проводимых на отведенной и прилегающей территориях,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w:t>
      </w:r>
      <w:proofErr w:type="gramEnd"/>
      <w:r w:rsidRPr="00BF195C">
        <w:rPr>
          <w:rFonts w:ascii="Times New Roman" w:eastAsia="Times New Roman" w:hAnsi="Times New Roman"/>
          <w:sz w:val="24"/>
          <w:szCs w:val="24"/>
          <w:lang w:eastAsia="ru-RU"/>
        </w:rPr>
        <w:t xml:space="preserve">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содержание улично-дорожной сети </w:t>
      </w:r>
      <w:r w:rsidRPr="00BF195C">
        <w:rPr>
          <w:rFonts w:ascii="Times New Roman" w:eastAsia="Times New Roman" w:hAnsi="Times New Roman"/>
          <w:sz w:val="24"/>
          <w:szCs w:val="24"/>
          <w:lang w:eastAsia="ru-RU"/>
        </w:rPr>
        <w:t>- комплекс работ по поддержанию надлежащего технического состояния улично-дорожной сети, оценке ее технического состояния, а также по организации и обеспечению безопасности дорожного движения;</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смет </w:t>
      </w:r>
      <w:r w:rsidRPr="00BF195C">
        <w:rPr>
          <w:rFonts w:ascii="Times New Roman" w:eastAsia="Times New Roman" w:hAnsi="Times New Roman"/>
          <w:sz w:val="24"/>
          <w:szCs w:val="24"/>
          <w:lang w:eastAsia="ru-RU"/>
        </w:rPr>
        <w:t>- собранный с проезжей части улицы или тротуара в лотковую зону мелкий мусор, состоящий из грунтово-песчаных наносов, пыли, опавших листьев, стекла, бумаги, мелкого мусора;</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proofErr w:type="gramStart"/>
      <w:r w:rsidRPr="00BF195C">
        <w:rPr>
          <w:rFonts w:ascii="Times New Roman" w:eastAsia="Times New Roman" w:hAnsi="Times New Roman"/>
          <w:b/>
          <w:sz w:val="24"/>
          <w:szCs w:val="24"/>
          <w:lang w:eastAsia="ru-RU"/>
        </w:rPr>
        <w:t>строительные отходы</w:t>
      </w:r>
      <w:r w:rsidRPr="00BF195C">
        <w:rPr>
          <w:rFonts w:ascii="Times New Roman" w:eastAsia="Times New Roman" w:hAnsi="Times New Roman"/>
          <w:sz w:val="24"/>
          <w:szCs w:val="24"/>
          <w:lang w:eastAsia="ru-RU"/>
        </w:rPr>
        <w:t xml:space="preserve">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roofErr w:type="gramEnd"/>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сточные воды</w:t>
      </w:r>
      <w:r w:rsidRPr="00BF195C">
        <w:rPr>
          <w:rFonts w:ascii="Times New Roman" w:eastAsia="Times New Roman" w:hAnsi="Times New Roman"/>
          <w:sz w:val="24"/>
          <w:szCs w:val="24"/>
          <w:lang w:eastAsia="ru-RU"/>
        </w:rPr>
        <w:t xml:space="preserve"> - воды, сброс которых в водные объекты осуществляется после их использования или сток которых осуществляется с загрязненной территории.</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стоянка автотранспорта</w:t>
      </w:r>
      <w:r w:rsidRPr="00BF195C">
        <w:rPr>
          <w:rFonts w:ascii="Times New Roman" w:eastAsia="Times New Roman" w:hAnsi="Times New Roman"/>
          <w:b/>
          <w:sz w:val="24"/>
          <w:szCs w:val="24"/>
          <w:lang w:eastAsia="ru-RU"/>
        </w:rPr>
        <w:t xml:space="preserve"> (далее - автостоянка)</w:t>
      </w:r>
      <w:r w:rsidRPr="00BF195C">
        <w:rPr>
          <w:rFonts w:ascii="Times New Roman" w:eastAsia="Times New Roman" w:hAnsi="Times New Roman"/>
          <w:sz w:val="24"/>
          <w:szCs w:val="24"/>
          <w:lang w:eastAsia="ru-RU"/>
        </w:rPr>
        <w:t xml:space="preserve"> - сооружение или огороженная открытая площадка, предназначенная для временного или длительного хранения (стоянки) автомобилей.</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lastRenderedPageBreak/>
        <w:t>твердые бытовые отходы</w:t>
      </w:r>
      <w:r w:rsidRPr="00BF195C">
        <w:rPr>
          <w:rFonts w:ascii="Times New Roman" w:eastAsia="Times New Roman" w:hAnsi="Times New Roman"/>
          <w:b/>
          <w:sz w:val="24"/>
          <w:szCs w:val="24"/>
          <w:lang w:eastAsia="ru-RU"/>
        </w:rPr>
        <w:t xml:space="preserve"> (далее - ТБО)</w:t>
      </w:r>
      <w:r w:rsidRPr="00BF195C">
        <w:rPr>
          <w:rFonts w:ascii="Times New Roman" w:eastAsia="Times New Roman" w:hAnsi="Times New Roman"/>
          <w:sz w:val="24"/>
          <w:szCs w:val="24"/>
          <w:lang w:eastAsia="ru-RU"/>
        </w:rPr>
        <w:t xml:space="preserve"> - твердые отходы потребления, образующиеся в результате жизнедеятельности людей.</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твердые коммунальные отходы (далее – ТКО)</w:t>
      </w:r>
      <w:r w:rsidRPr="00BF195C">
        <w:rPr>
          <w:rFonts w:ascii="Times New Roman" w:eastAsia="Times New Roman" w:hAnsi="Times New Roman"/>
          <w:sz w:val="24"/>
          <w:szCs w:val="24"/>
          <w:lang w:eastAsia="ru-RU"/>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BF195C">
        <w:rPr>
          <w:rFonts w:ascii="Times New Roman" w:eastAsia="Times New Roman" w:hAnsi="Times New Roman"/>
          <w:sz w:val="24"/>
          <w:szCs w:val="24"/>
          <w:lang w:eastAsia="ru-RU"/>
        </w:rPr>
        <w:t>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территории общего пользования </w:t>
      </w:r>
      <w:r w:rsidRPr="00BF195C">
        <w:rPr>
          <w:rFonts w:ascii="Times New Roman" w:eastAsia="Times New Roman" w:hAnsi="Times New Roman"/>
          <w:sz w:val="24"/>
          <w:szCs w:val="24"/>
          <w:lang w:eastAsia="ru-RU"/>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тротуар </w:t>
      </w:r>
      <w:r w:rsidRPr="00BF195C">
        <w:rPr>
          <w:rFonts w:ascii="Times New Roman" w:eastAsia="Times New Roman" w:hAnsi="Times New Roman"/>
          <w:sz w:val="24"/>
          <w:szCs w:val="24"/>
          <w:lang w:eastAsia="ru-RU"/>
        </w:rPr>
        <w:t>-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уборка территории</w:t>
      </w:r>
      <w:r w:rsidRPr="00BF195C">
        <w:rPr>
          <w:rFonts w:ascii="Times New Roman" w:eastAsia="Times New Roman" w:hAnsi="Times New Roman"/>
          <w:sz w:val="24"/>
          <w:szCs w:val="24"/>
          <w:lang w:eastAsia="ru-RU"/>
        </w:rPr>
        <w:t xml:space="preserve"> - комплекс мероприятий, связанных с регулярной очисткой территории от грязи, мусора, снега, льда, смета, их сбором и вывозом в места размещения отходов производства и потребления, а также иных мероприятий, направленных на обеспечение экологического и санитарно-эпидемиологического благополучия населения, охрану окружающей среды;</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улично-дорожная сеть</w:t>
      </w:r>
      <w:r w:rsidRPr="00BF195C">
        <w:rPr>
          <w:rFonts w:ascii="Times New Roman" w:eastAsia="Times New Roman" w:hAnsi="Times New Roman"/>
          <w:sz w:val="24"/>
          <w:szCs w:val="24"/>
          <w:lang w:eastAsia="ru-RU"/>
        </w:rPr>
        <w:t xml:space="preserve"> - система транспортной инфраструктуры села,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села, выход на внешние направления за пределы села. Улично-дорожная сеть связывает между собой все элементы планировочной структуры села. </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proofErr w:type="gramStart"/>
      <w:r w:rsidRPr="00BF195C">
        <w:rPr>
          <w:rFonts w:ascii="Times New Roman" w:eastAsia="Times New Roman" w:hAnsi="Times New Roman"/>
          <w:b/>
          <w:bCs/>
          <w:sz w:val="24"/>
          <w:szCs w:val="24"/>
          <w:lang w:eastAsia="ru-RU"/>
        </w:rPr>
        <w:t>у</w:t>
      </w:r>
      <w:proofErr w:type="gramEnd"/>
      <w:r w:rsidRPr="00BF195C">
        <w:rPr>
          <w:rFonts w:ascii="Times New Roman" w:eastAsia="Times New Roman" w:hAnsi="Times New Roman"/>
          <w:b/>
          <w:bCs/>
          <w:sz w:val="24"/>
          <w:szCs w:val="24"/>
          <w:lang w:eastAsia="ru-RU"/>
        </w:rPr>
        <w:t xml:space="preserve">рна </w:t>
      </w:r>
      <w:r w:rsidRPr="00BF195C">
        <w:rPr>
          <w:rFonts w:ascii="Times New Roman" w:eastAsia="Times New Roman" w:hAnsi="Times New Roman"/>
          <w:sz w:val="24"/>
          <w:szCs w:val="24"/>
          <w:lang w:eastAsia="ru-RU"/>
        </w:rPr>
        <w:t>- емкость, не содержащая рекламного поля, предназначенная для временного хранения отходов (мусора), размещаемая на вокзалах, рынках, парках, в садах, зонах отдыха, учреждениях образования, здравоохранения, культуры и других местах массового пребывания людей, на улицах, у подъездов жилых домов, на остановках городского пассажирского транспорта, у нестационарных торговых объектов, входа в торговые объекты;</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фасад </w:t>
      </w:r>
      <w:r w:rsidRPr="00BF195C">
        <w:rPr>
          <w:rFonts w:ascii="Times New Roman" w:eastAsia="Times New Roman" w:hAnsi="Times New Roman"/>
          <w:sz w:val="24"/>
          <w:szCs w:val="24"/>
          <w:lang w:eastAsia="ru-RU"/>
        </w:rPr>
        <w:t>- наружная сторона здания, строения, сооружения;</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proofErr w:type="gramStart"/>
      <w:r w:rsidRPr="00BF195C">
        <w:rPr>
          <w:rFonts w:ascii="Times New Roman" w:eastAsia="Times New Roman" w:hAnsi="Times New Roman"/>
          <w:b/>
          <w:bCs/>
          <w:sz w:val="24"/>
          <w:szCs w:val="24"/>
          <w:lang w:eastAsia="ru-RU"/>
        </w:rPr>
        <w:t xml:space="preserve">элементы благоустройства </w:t>
      </w:r>
      <w:r w:rsidRPr="00BF195C">
        <w:rPr>
          <w:rFonts w:ascii="Times New Roman" w:eastAsia="Times New Roman" w:hAnsi="Times New Roman"/>
          <w:sz w:val="24"/>
          <w:szCs w:val="24"/>
          <w:lang w:eastAsia="ru-RU"/>
        </w:rPr>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 xml:space="preserve">элементы монументально-декоративного оформления </w:t>
      </w:r>
      <w:r w:rsidRPr="00BF195C">
        <w:rPr>
          <w:rFonts w:ascii="Times New Roman" w:eastAsia="Times New Roman" w:hAnsi="Times New Roman"/>
          <w:sz w:val="24"/>
          <w:szCs w:val="24"/>
          <w:lang w:eastAsia="ru-RU"/>
        </w:rPr>
        <w:t xml:space="preserve">- </w:t>
      </w:r>
      <w:proofErr w:type="spellStart"/>
      <w:r w:rsidRPr="00BF195C">
        <w:rPr>
          <w:rFonts w:ascii="Times New Roman" w:eastAsia="Times New Roman" w:hAnsi="Times New Roman"/>
          <w:sz w:val="24"/>
          <w:szCs w:val="24"/>
          <w:lang w:eastAsia="ru-RU"/>
        </w:rPr>
        <w:t>скульптурно</w:t>
      </w:r>
      <w:proofErr w:type="spellEnd"/>
      <w:r w:rsidRPr="00BF195C">
        <w:rPr>
          <w:rFonts w:ascii="Times New Roman" w:eastAsia="Times New Roman" w:hAnsi="Times New Roman"/>
          <w:sz w:val="24"/>
          <w:szCs w:val="24"/>
          <w:lang w:eastAsia="ru-RU"/>
        </w:rPr>
        <w:t xml:space="preserve">-архитектурные композиции, монументально-декоративные композиции, монументы, памятные знаки и </w:t>
      </w:r>
      <w:proofErr w:type="gramStart"/>
      <w:r w:rsidRPr="00BF195C">
        <w:rPr>
          <w:rFonts w:ascii="Times New Roman" w:eastAsia="Times New Roman" w:hAnsi="Times New Roman"/>
          <w:sz w:val="24"/>
          <w:szCs w:val="24"/>
          <w:lang w:eastAsia="ru-RU"/>
        </w:rPr>
        <w:t>другое</w:t>
      </w:r>
      <w:proofErr w:type="gramEnd"/>
      <w:r w:rsidRPr="00BF195C">
        <w:rPr>
          <w:rFonts w:ascii="Times New Roman" w:eastAsia="Times New Roman" w:hAnsi="Times New Roman"/>
          <w:sz w:val="24"/>
          <w:szCs w:val="24"/>
          <w:lang w:eastAsia="ru-RU"/>
        </w:rPr>
        <w:t>;</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Понятия и определения, используемые в настоящих Правилах и не указанные в настоящей главе, применяются в значениях, определенных законодательством.</w:t>
      </w:r>
    </w:p>
    <w:bookmarkEnd w:id="1"/>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
    <w:p w:rsidR="00BF195C" w:rsidRPr="00BF195C" w:rsidRDefault="00BF195C" w:rsidP="00BF195C">
      <w:pPr>
        <w:suppressAutoHyphens/>
        <w:spacing w:after="0" w:line="240" w:lineRule="auto"/>
        <w:ind w:firstLine="709"/>
        <w:jc w:val="center"/>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val="en-US" w:eastAsia="zh-CN" w:bidi="hi-IN"/>
        </w:rPr>
        <w:t>III</w:t>
      </w:r>
      <w:r w:rsidRPr="00BF195C">
        <w:rPr>
          <w:rFonts w:ascii="Times New Roman" w:eastAsia="Arial" w:hAnsi="Times New Roman"/>
          <w:b/>
          <w:kern w:val="1"/>
          <w:sz w:val="24"/>
          <w:szCs w:val="24"/>
          <w:u w:color="000000"/>
          <w:lang w:eastAsia="zh-CN" w:bidi="hi-IN"/>
        </w:rPr>
        <w:t>. Общие принципы и подходы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6. К деятельности по благоустройству территорий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7. В целях настоящих Правил под проектной документацией по благоустройству территорий понимается пакет документации, основанной на стратегии развития сельского поселения и концепции, отражающей потребности жителей сельского поселения, который </w:t>
      </w:r>
      <w:r w:rsidRPr="00BF195C">
        <w:rPr>
          <w:rFonts w:ascii="Times New Roman" w:eastAsia="Arial" w:hAnsi="Times New Roman"/>
          <w:kern w:val="1"/>
          <w:sz w:val="24"/>
          <w:szCs w:val="24"/>
          <w:u w:color="000000"/>
          <w:lang w:eastAsia="zh-CN" w:bidi="hi-IN"/>
        </w:rPr>
        <w:lastRenderedPageBreak/>
        <w:t>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8. В целях благоустройства территории приоритетной является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9.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10. Участниками деятельности по благоустройству могут выступать:</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а) население сельского поселения, которое формирует запрос на благоустройство и принимает участие в оценке предлагаемых решений. В отдельных случаях жители сельского поселения участвуют в выполнении работ. Жители могут быть представлены общественными организациями и объединениями;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б) представители органов местного самоуправления (Совет депутатов, Администрация </w:t>
      </w:r>
      <w:proofErr w:type="spellStart"/>
      <w:r w:rsidRPr="00BF195C">
        <w:rPr>
          <w:rFonts w:ascii="Times New Roman" w:eastAsia="Arial" w:hAnsi="Times New Roman"/>
          <w:kern w:val="1"/>
          <w:sz w:val="24"/>
          <w:szCs w:val="24"/>
          <w:u w:color="000000"/>
          <w:lang w:eastAsia="zh-CN" w:bidi="hi-IN"/>
        </w:rPr>
        <w:t>Шабуровского</w:t>
      </w:r>
      <w:proofErr w:type="spellEnd"/>
      <w:r w:rsidRPr="00BF195C">
        <w:rPr>
          <w:rFonts w:ascii="Times New Roman" w:eastAsia="Arial" w:hAnsi="Times New Roman"/>
          <w:kern w:val="1"/>
          <w:sz w:val="24"/>
          <w:szCs w:val="24"/>
          <w:u w:color="000000"/>
          <w:lang w:eastAsia="zh-CN" w:bidi="hi-IN"/>
        </w:rPr>
        <w:t xml:space="preserve"> сельского поселения – </w:t>
      </w:r>
      <w:r w:rsidRPr="00BF195C">
        <w:rPr>
          <w:rFonts w:ascii="Times New Roman" w:eastAsia="Arial" w:hAnsi="Times New Roman"/>
          <w:b/>
          <w:kern w:val="1"/>
          <w:sz w:val="24"/>
          <w:szCs w:val="24"/>
          <w:u w:color="000000"/>
          <w:lang w:eastAsia="zh-CN" w:bidi="hi-IN"/>
        </w:rPr>
        <w:t>далее Совет депутатов, администрация, органы местного самоуправления</w:t>
      </w:r>
      <w:r w:rsidRPr="00BF195C">
        <w:rPr>
          <w:rFonts w:ascii="Times New Roman" w:eastAsia="Arial" w:hAnsi="Times New Roman"/>
          <w:kern w:val="1"/>
          <w:sz w:val="24"/>
          <w:szCs w:val="24"/>
          <w:u w:color="000000"/>
          <w:lang w:eastAsia="zh-CN" w:bidi="hi-IN"/>
        </w:rPr>
        <w:t>), которые формируют техническое задание, выбирают исполнителей и обеспечивают финансирование в пределах своих полномочий;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в) хозяйствующие субъекты, осуществляющие деятельность на территории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д) исполнители работ, специалисты по благоустройству и озеленению, в том числе возведению малых архитектурных форм;</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е) иные лица.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11.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жители сельского поселения участвуют в подготовке и реализации проектов по благоустройству.</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13. Обеспечение качества среды поселения при реализации проектов благоустройства территорий может достигаться путем реализации следующих принципов: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14. Принцип функционального разнообразия - насыщенность территории разнообразными социальными и коммерческими сервисами.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15.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w:t>
      </w:r>
      <w:r w:rsidRPr="00BF195C">
        <w:rPr>
          <w:rFonts w:ascii="Times New Roman" w:eastAsia="Arial" w:hAnsi="Times New Roman"/>
          <w:kern w:val="1"/>
          <w:sz w:val="24"/>
          <w:szCs w:val="24"/>
          <w:u w:color="000000"/>
          <w:lang w:eastAsia="zh-CN" w:bidi="hi-IN"/>
        </w:rPr>
        <w:lastRenderedPageBreak/>
        <w:t>пешеходных маршрутах. Обеспечение доступности пешеходных прогулок для различных категорий граждан, в том числе для маломобильных групп граждан при различных погодных условиях.</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16.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при помощи различных видов транспорта (личный автотранспорт,  велосипед).</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17. </w:t>
      </w:r>
      <w:proofErr w:type="gramStart"/>
      <w:r w:rsidRPr="00BF195C">
        <w:rPr>
          <w:rFonts w:ascii="Times New Roman" w:eastAsia="Arial" w:hAnsi="Times New Roman"/>
          <w:kern w:val="1"/>
          <w:sz w:val="24"/>
          <w:szCs w:val="24"/>
          <w:u w:color="000000"/>
          <w:lang w:eastAsia="zh-CN" w:bidi="hi-IN"/>
        </w:rPr>
        <w:t>Принцип комфортной среды для общения - гармоничное размещение в населенном пункте территории сельского поселения, которые постоянно и без платы за посещение доступны для населения, в том числе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18.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19.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20.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21.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BF195C" w:rsidRPr="00BF195C" w:rsidRDefault="00BF195C" w:rsidP="00BF195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F195C">
        <w:rPr>
          <w:rFonts w:ascii="Times New Roman" w:eastAsia="Arial" w:hAnsi="Times New Roman"/>
          <w:kern w:val="1"/>
          <w:sz w:val="24"/>
          <w:szCs w:val="24"/>
          <w:u w:color="000000"/>
          <w:lang w:eastAsia="zh-CN" w:bidi="hi-IN"/>
        </w:rPr>
        <w:t xml:space="preserve">22. </w:t>
      </w:r>
      <w:r w:rsidRPr="00BF195C">
        <w:rPr>
          <w:rFonts w:ascii="Times New Roman" w:eastAsia="Times New Roman" w:hAnsi="Times New Roman"/>
          <w:sz w:val="24"/>
          <w:szCs w:val="24"/>
          <w:lang w:eastAsia="ru-RU"/>
        </w:rPr>
        <w:t xml:space="preserve">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w:t>
      </w:r>
      <w:proofErr w:type="gramStart"/>
      <w:r w:rsidRPr="00BF195C">
        <w:rPr>
          <w:rFonts w:ascii="Times New Roman" w:eastAsia="Times New Roman" w:hAnsi="Times New Roman"/>
          <w:sz w:val="24"/>
          <w:szCs w:val="24"/>
          <w:lang w:eastAsia="ru-RU"/>
        </w:rPr>
        <w:t>рекомендуется</w:t>
      </w:r>
      <w:proofErr w:type="gramEnd"/>
      <w:r w:rsidRPr="00BF195C">
        <w:rPr>
          <w:rFonts w:ascii="Times New Roman" w:eastAsia="Times New Roman" w:hAnsi="Times New Roman"/>
          <w:sz w:val="24"/>
          <w:szCs w:val="24"/>
          <w:lang w:eastAsia="ru-RU"/>
        </w:rPr>
        <w:t xml:space="preserve"> осуществляется на основе комплексного исследования современного состояния и потенциала развития территории </w:t>
      </w:r>
      <w:proofErr w:type="spellStart"/>
      <w:r w:rsidRPr="00BF195C">
        <w:rPr>
          <w:rFonts w:ascii="Times New Roman" w:eastAsia="Times New Roman" w:hAnsi="Times New Roman"/>
          <w:sz w:val="24"/>
          <w:szCs w:val="24"/>
          <w:lang w:eastAsia="ru-RU"/>
        </w:rPr>
        <w:t>Шабуровского</w:t>
      </w:r>
      <w:proofErr w:type="spellEnd"/>
      <w:r w:rsidRPr="00BF195C">
        <w:rPr>
          <w:rFonts w:ascii="Times New Roman" w:eastAsia="Times New Roman" w:hAnsi="Times New Roman"/>
          <w:sz w:val="24"/>
          <w:szCs w:val="24"/>
          <w:lang w:eastAsia="ru-RU"/>
        </w:rPr>
        <w:t xml:space="preserve"> сельского поселения (элемента планировочной структуры).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23.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соответствующем Плане мероприятий по благоустройству территории.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24.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
    <w:p w:rsidR="00BF195C" w:rsidRPr="00BF195C" w:rsidRDefault="00BF195C" w:rsidP="00BF195C">
      <w:pPr>
        <w:suppressAutoHyphens/>
        <w:spacing w:after="0" w:line="240" w:lineRule="auto"/>
        <w:ind w:firstLine="709"/>
        <w:jc w:val="center"/>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val="en-US" w:eastAsia="zh-CN" w:bidi="hi-IN"/>
        </w:rPr>
        <w:t>IV</w:t>
      </w:r>
      <w:r w:rsidRPr="00BF195C">
        <w:rPr>
          <w:rFonts w:ascii="Times New Roman" w:eastAsia="Arial" w:hAnsi="Times New Roman"/>
          <w:b/>
          <w:kern w:val="1"/>
          <w:sz w:val="24"/>
          <w:szCs w:val="24"/>
          <w:u w:color="000000"/>
          <w:lang w:eastAsia="zh-CN" w:bidi="hi-IN"/>
        </w:rPr>
        <w:t>. Формы и механизмы общественного участия в принятии</w:t>
      </w:r>
    </w:p>
    <w:p w:rsidR="00BF195C" w:rsidRPr="00BF195C" w:rsidRDefault="00BF195C" w:rsidP="00BF195C">
      <w:pPr>
        <w:suppressAutoHyphens/>
        <w:spacing w:after="0" w:line="240" w:lineRule="auto"/>
        <w:ind w:firstLine="709"/>
        <w:jc w:val="center"/>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решений и реализации проектов комплексного благоустройства</w:t>
      </w:r>
    </w:p>
    <w:p w:rsidR="00BF195C" w:rsidRPr="00BF195C" w:rsidRDefault="00BF195C" w:rsidP="00BF195C">
      <w:pPr>
        <w:suppressAutoHyphens/>
        <w:spacing w:after="0" w:line="240" w:lineRule="auto"/>
        <w:ind w:firstLine="709"/>
        <w:jc w:val="center"/>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и развития среды поселения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b/>
          <w:kern w:val="1"/>
          <w:sz w:val="24"/>
          <w:szCs w:val="24"/>
          <w:u w:color="000000"/>
          <w:lang w:eastAsia="zh-CN" w:bidi="hi-IN"/>
        </w:rPr>
        <w:t>25. Задачи, эффективность и формы общественного участия</w:t>
      </w:r>
      <w:r w:rsidRPr="00BF195C">
        <w:rPr>
          <w:rFonts w:ascii="Times New Roman" w:eastAsia="Arial" w:hAnsi="Times New Roman"/>
          <w:kern w:val="1"/>
          <w:sz w:val="24"/>
          <w:szCs w:val="24"/>
          <w:u w:color="000000"/>
          <w:lang w:eastAsia="zh-CN" w:bidi="hi-IN"/>
        </w:rPr>
        <w:t>.</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lastRenderedPageBreak/>
        <w:t>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средой поселения,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26. Участие в развитии среды поселения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27.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28.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29. Основные решения: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2) разработка внутренних правил, регулирующих процесс общественного участия;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3)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4)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первый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второй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третий этап: рассмотрение созданных вариантов с вовлечением всех заинтересованных лиц, имеющих отношение к данной территории и данному вопросу;</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четвертый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30. </w:t>
      </w:r>
      <w:proofErr w:type="gramStart"/>
      <w:r w:rsidRPr="00BF195C">
        <w:rPr>
          <w:rFonts w:ascii="Times New Roman" w:eastAsia="Arial" w:hAnsi="Times New Roman"/>
          <w:kern w:val="1"/>
          <w:sz w:val="24"/>
          <w:szCs w:val="24"/>
          <w:u w:color="000000"/>
          <w:lang w:eastAsia="zh-CN" w:bidi="hi-IN"/>
        </w:rPr>
        <w:t xml:space="preserve">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сельском поселении, на достижение согласия по целям и планам реализации проектов, на мобилизацию и объединение всех </w:t>
      </w:r>
      <w:r w:rsidRPr="00BF195C">
        <w:rPr>
          <w:rFonts w:ascii="Times New Roman" w:eastAsia="Arial" w:hAnsi="Times New Roman"/>
          <w:kern w:val="1"/>
          <w:sz w:val="24"/>
          <w:szCs w:val="24"/>
          <w:u w:color="000000"/>
          <w:lang w:eastAsia="zh-CN" w:bidi="hi-IN"/>
        </w:rPr>
        <w:lastRenderedPageBreak/>
        <w:t>заинтересованных лиц вокруг проектов, реализующих стратегию развития территории сельского поселения.</w:t>
      </w:r>
      <w:proofErr w:type="gramEnd"/>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31. Открытое обсуждение проектов благоустройства территорий проводится на этапе формулирования задач проекта.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32.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33. Формы общественного участия.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 совместное определение целей и задач по развитию территории, инвентаризация проблем и потенциалов среды;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roofErr w:type="gramStart"/>
      <w:r w:rsidRPr="00BF195C">
        <w:rPr>
          <w:rFonts w:ascii="Times New Roman" w:eastAsia="Arial" w:hAnsi="Times New Roman"/>
          <w:kern w:val="1"/>
          <w:sz w:val="24"/>
          <w:szCs w:val="24"/>
          <w:u w:color="000000"/>
          <w:lang w:eastAsia="zh-CN" w:bidi="hi-IN"/>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BF195C">
        <w:rPr>
          <w:rFonts w:ascii="Times New Roman" w:eastAsia="Arial" w:hAnsi="Times New Roman"/>
          <w:kern w:val="1"/>
          <w:sz w:val="24"/>
          <w:szCs w:val="24"/>
          <w:u w:color="000000"/>
          <w:lang w:eastAsia="zh-CN" w:bidi="hi-IN"/>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4) консультации в выборе типов покрытий, с учетом функционального зонирования территории;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5) консультации по предполагаемым типам озеленения;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6) консультации по предполагаемым типам освещения и осветительного оборудования;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34. При реализации проектов общественность информируется о планирующихся изменениях и возможности участия в этом процессе.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35. Информирование может осуществляться путем:</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 размещение информации на официальных сайтах Совета депутатов и администрации в сети «Интернет»;</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2) вывешивания афиш и объявлений на информационных стендах вблизи жилых домов,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знаковые места и площадки), в холлах значимых и социальных </w:t>
      </w:r>
      <w:r w:rsidRPr="00BF195C">
        <w:rPr>
          <w:rFonts w:ascii="Times New Roman" w:eastAsia="Arial" w:hAnsi="Times New Roman"/>
          <w:kern w:val="1"/>
          <w:sz w:val="24"/>
          <w:szCs w:val="24"/>
          <w:u w:color="000000"/>
          <w:lang w:eastAsia="zh-CN" w:bidi="hi-IN"/>
        </w:rPr>
        <w:lastRenderedPageBreak/>
        <w:t>инфраструктурных объектов,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3) информирования местных жителей через школу и детский сад,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4) индивидуальных приглашений участников встречи лично, по электронной почте или по телефону;</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5) использование социальных сетей и </w:t>
      </w:r>
      <w:proofErr w:type="spellStart"/>
      <w:r w:rsidRPr="00BF195C">
        <w:rPr>
          <w:rFonts w:ascii="Times New Roman" w:eastAsia="Arial" w:hAnsi="Times New Roman"/>
          <w:kern w:val="1"/>
          <w:sz w:val="24"/>
          <w:szCs w:val="24"/>
          <w:u w:color="000000"/>
          <w:lang w:eastAsia="zh-CN" w:bidi="hi-IN"/>
        </w:rPr>
        <w:t>интернет-ресурсов</w:t>
      </w:r>
      <w:proofErr w:type="spellEnd"/>
      <w:r w:rsidRPr="00BF195C">
        <w:rPr>
          <w:rFonts w:ascii="Times New Roman" w:eastAsia="Arial" w:hAnsi="Times New Roman"/>
          <w:kern w:val="1"/>
          <w:sz w:val="24"/>
          <w:szCs w:val="24"/>
          <w:u w:color="000000"/>
          <w:lang w:eastAsia="zh-CN" w:bidi="hi-IN"/>
        </w:rPr>
        <w:t xml:space="preserve"> для обеспечения донесения информации до различных общественных объединений и профессиональных сообществ;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6) установки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36. Механизмы общественного участия.</w:t>
      </w:r>
    </w:p>
    <w:p w:rsidR="00BF195C" w:rsidRPr="00BF195C" w:rsidRDefault="00BF195C" w:rsidP="00BF195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1" w:history="1">
        <w:r w:rsidRPr="00BF195C">
          <w:rPr>
            <w:rFonts w:ascii="Times New Roman" w:eastAsia="Times New Roman" w:hAnsi="Times New Roman"/>
            <w:sz w:val="24"/>
            <w:szCs w:val="24"/>
            <w:lang w:eastAsia="ru-RU"/>
          </w:rPr>
          <w:t>законом</w:t>
        </w:r>
      </w:hyperlink>
      <w:r w:rsidRPr="00BF195C">
        <w:rPr>
          <w:rFonts w:ascii="Times New Roman" w:eastAsia="Times New Roman" w:hAnsi="Times New Roman"/>
          <w:sz w:val="24"/>
          <w:szCs w:val="24"/>
          <w:lang w:eastAsia="ru-RU"/>
        </w:rPr>
        <w:t xml:space="preserve"> от 21 июля </w:t>
      </w:r>
      <w:smartTag w:uri="urn:schemas-microsoft-com:office:smarttags" w:element="metricconverter">
        <w:smartTagPr>
          <w:attr w:name="ProductID" w:val="2014 г"/>
        </w:smartTagPr>
        <w:r w:rsidRPr="00BF195C">
          <w:rPr>
            <w:rFonts w:ascii="Times New Roman" w:eastAsia="Times New Roman" w:hAnsi="Times New Roman"/>
            <w:sz w:val="24"/>
            <w:szCs w:val="24"/>
            <w:lang w:eastAsia="ru-RU"/>
          </w:rPr>
          <w:t>2014 г</w:t>
        </w:r>
      </w:smartTag>
      <w:r w:rsidRPr="00BF195C">
        <w:rPr>
          <w:rFonts w:ascii="Times New Roman" w:eastAsia="Times New Roman" w:hAnsi="Times New Roman"/>
          <w:sz w:val="24"/>
          <w:szCs w:val="24"/>
          <w:lang w:eastAsia="ru-RU"/>
        </w:rPr>
        <w:t>. № 212-ФЗ «Об основах общественного контроля в Российской Федерации».</w:t>
      </w:r>
    </w:p>
    <w:p w:rsidR="00BF195C" w:rsidRPr="00BF195C" w:rsidRDefault="00BF195C" w:rsidP="00BF195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Рекомендуется использовать следующие инструменты: анкетирование, опросы, интервьюирование.</w:t>
      </w:r>
    </w:p>
    <w:p w:rsidR="00BF195C" w:rsidRPr="00BF195C" w:rsidRDefault="00BF195C" w:rsidP="00BF195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37.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BF195C" w:rsidRPr="00BF195C" w:rsidRDefault="00BF195C" w:rsidP="00BF195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BF195C">
        <w:rPr>
          <w:rFonts w:ascii="Times New Roman" w:eastAsia="Times New Roman" w:hAnsi="Times New Roman"/>
          <w:sz w:val="24"/>
          <w:szCs w:val="24"/>
          <w:lang w:eastAsia="ru-RU"/>
        </w:rPr>
        <w:t>предпроектного</w:t>
      </w:r>
      <w:proofErr w:type="spellEnd"/>
      <w:r w:rsidRPr="00BF195C">
        <w:rPr>
          <w:rFonts w:ascii="Times New Roman" w:eastAsia="Times New Roman" w:hAnsi="Times New Roman"/>
          <w:sz w:val="24"/>
          <w:szCs w:val="24"/>
          <w:lang w:eastAsia="ru-RU"/>
        </w:rPr>
        <w:t xml:space="preserve"> исследования, а также сам проект.</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38. Общественный контроль является одним из механизмов общественного участия.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BF195C">
        <w:rPr>
          <w:rFonts w:ascii="Times New Roman" w:eastAsia="Arial" w:hAnsi="Times New Roman"/>
          <w:kern w:val="1"/>
          <w:sz w:val="24"/>
          <w:szCs w:val="24"/>
          <w:u w:color="000000"/>
          <w:lang w:eastAsia="zh-CN" w:bidi="hi-IN"/>
        </w:rPr>
        <w:t>о-</w:t>
      </w:r>
      <w:proofErr w:type="gramEnd"/>
      <w:r w:rsidRPr="00BF195C">
        <w:rPr>
          <w:rFonts w:ascii="Times New Roman" w:eastAsia="Arial" w:hAnsi="Times New Roman"/>
          <w:kern w:val="1"/>
          <w:sz w:val="24"/>
          <w:szCs w:val="24"/>
          <w:u w:color="000000"/>
          <w:lang w:eastAsia="zh-CN" w:bidi="hi-IN"/>
        </w:rPr>
        <w:t xml:space="preserve">, </w:t>
      </w:r>
      <w:proofErr w:type="spellStart"/>
      <w:r w:rsidRPr="00BF195C">
        <w:rPr>
          <w:rFonts w:ascii="Times New Roman" w:eastAsia="Arial" w:hAnsi="Times New Roman"/>
          <w:kern w:val="1"/>
          <w:sz w:val="24"/>
          <w:szCs w:val="24"/>
          <w:u w:color="000000"/>
          <w:lang w:eastAsia="zh-CN" w:bidi="hi-IN"/>
        </w:rPr>
        <w:t>видеофиксации</w:t>
      </w:r>
      <w:proofErr w:type="spellEnd"/>
      <w:r w:rsidRPr="00BF195C">
        <w:rPr>
          <w:rFonts w:ascii="Times New Roman" w:eastAsia="Arial" w:hAnsi="Times New Roman"/>
          <w:kern w:val="1"/>
          <w:sz w:val="24"/>
          <w:szCs w:val="24"/>
          <w:u w:color="000000"/>
          <w:lang w:eastAsia="zh-CN" w:bidi="hi-IN"/>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proofErr w:type="spellStart"/>
      <w:r w:rsidRPr="00BF195C">
        <w:rPr>
          <w:rFonts w:ascii="Times New Roman" w:eastAsia="Arial" w:hAnsi="Times New Roman"/>
          <w:kern w:val="1"/>
          <w:sz w:val="24"/>
          <w:szCs w:val="24"/>
          <w:u w:color="000000"/>
          <w:lang w:eastAsia="zh-CN" w:bidi="hi-IN"/>
        </w:rPr>
        <w:t>Шабуровское</w:t>
      </w:r>
      <w:proofErr w:type="spellEnd"/>
      <w:r w:rsidRPr="00BF195C">
        <w:rPr>
          <w:rFonts w:ascii="Times New Roman" w:eastAsia="Arial" w:hAnsi="Times New Roman"/>
          <w:kern w:val="1"/>
          <w:sz w:val="24"/>
          <w:szCs w:val="24"/>
          <w:u w:color="000000"/>
          <w:lang w:eastAsia="zh-CN" w:bidi="hi-IN"/>
        </w:rPr>
        <w:t xml:space="preserve"> сельское поселение.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39. Участие лиц, осуществляющих предпринимательскую деятельность, в реализации комплексных проектов по благоустройству и созданию комфортной среды поселения.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40. Создание комфортной среды поселения направлено, в том числе и на повышение привлекательности сельского поселения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поселения рекомендуется осуществлять с учетом интересов лиц, осуществляющих предпринимательскую деятельность, в том числе с привлечением их к участию.</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41. Участие лиц, осуществляющих предпринимательскую деятельность, в реализации комплексных проектов благоустройства может заключаться: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 в создании и предоставлении разного рода услуг и сервисов для посетителей общественных пространств;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lastRenderedPageBreak/>
        <w:t>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3) в строительстве, реконструкции, реставрации объектов недвижимости;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4) в производстве или размещении элементов благоустройства;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5)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6) в организации мероприятий, обеспечивающих приток посетителей на создаваемые общественные пространства;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7) в организации уборки благоустроенных территорий, предоставлении сре</w:t>
      </w:r>
      <w:proofErr w:type="gramStart"/>
      <w:r w:rsidRPr="00BF195C">
        <w:rPr>
          <w:rFonts w:ascii="Times New Roman" w:eastAsia="Arial" w:hAnsi="Times New Roman"/>
          <w:kern w:val="1"/>
          <w:sz w:val="24"/>
          <w:szCs w:val="24"/>
          <w:u w:color="000000"/>
          <w:lang w:eastAsia="zh-CN" w:bidi="hi-IN"/>
        </w:rPr>
        <w:t>дств дл</w:t>
      </w:r>
      <w:proofErr w:type="gramEnd"/>
      <w:r w:rsidRPr="00BF195C">
        <w:rPr>
          <w:rFonts w:ascii="Times New Roman" w:eastAsia="Arial" w:hAnsi="Times New Roman"/>
          <w:kern w:val="1"/>
          <w:sz w:val="24"/>
          <w:szCs w:val="24"/>
          <w:u w:color="000000"/>
          <w:lang w:eastAsia="zh-CN" w:bidi="hi-IN"/>
        </w:rPr>
        <w:t>я подготовки проектов или проведения творческих конкурсов на разработку архитектурных концепций общественных пространств;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8) в иных формах.</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42.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43. Лица, осуществляющих предпринимательскую деятельность, вовлекаются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
    <w:p w:rsidR="00BF195C" w:rsidRPr="00BF195C" w:rsidRDefault="00BF195C" w:rsidP="00BF195C">
      <w:pPr>
        <w:suppressAutoHyphens/>
        <w:spacing w:after="0" w:line="240" w:lineRule="auto"/>
        <w:ind w:firstLine="709"/>
        <w:jc w:val="center"/>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val="en-US" w:eastAsia="zh-CN" w:bidi="hi-IN"/>
        </w:rPr>
        <w:t>V</w:t>
      </w:r>
      <w:r w:rsidRPr="00BF195C">
        <w:rPr>
          <w:rFonts w:ascii="Times New Roman" w:eastAsia="Arial" w:hAnsi="Times New Roman"/>
          <w:b/>
          <w:kern w:val="1"/>
          <w:sz w:val="24"/>
          <w:szCs w:val="24"/>
          <w:u w:color="000000"/>
          <w:lang w:eastAsia="zh-CN" w:bidi="hi-IN"/>
        </w:rPr>
        <w:t>. Общие требования к состоянию общественных пространств,</w:t>
      </w:r>
    </w:p>
    <w:p w:rsidR="00BF195C" w:rsidRPr="00BF195C" w:rsidRDefault="00BF195C" w:rsidP="00BF195C">
      <w:pPr>
        <w:suppressAutoHyphens/>
        <w:spacing w:after="0" w:line="240" w:lineRule="auto"/>
        <w:ind w:firstLine="709"/>
        <w:jc w:val="center"/>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состоянию и облику зданий различного назначения и разной формы собственности, к имеющимся в сельском поселении объектам благоустройства и их отдельным элементам</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44. Элементы озеленения.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45. Работы по озеленению планируются в комплексе и в контексте общего зеленого «каркаса» сельского поселения, обеспечивающего для всех жителей доступ к </w:t>
      </w:r>
      <w:proofErr w:type="spellStart"/>
      <w:r w:rsidRPr="00BF195C">
        <w:rPr>
          <w:rFonts w:ascii="Times New Roman" w:eastAsia="Arial" w:hAnsi="Times New Roman"/>
          <w:kern w:val="1"/>
          <w:sz w:val="24"/>
          <w:szCs w:val="24"/>
          <w:u w:color="000000"/>
          <w:lang w:eastAsia="zh-CN" w:bidi="hi-IN"/>
        </w:rPr>
        <w:t>неурбанизированным</w:t>
      </w:r>
      <w:proofErr w:type="spellEnd"/>
      <w:r w:rsidRPr="00BF195C">
        <w:rPr>
          <w:rFonts w:ascii="Times New Roman" w:eastAsia="Arial" w:hAnsi="Times New Roman"/>
          <w:kern w:val="1"/>
          <w:sz w:val="24"/>
          <w:szCs w:val="24"/>
          <w:u w:color="000000"/>
          <w:lang w:eastAsia="zh-CN" w:bidi="hi-IN"/>
        </w:rPr>
        <w:t xml:space="preserve"> ландшафтам, возможность для занятий спортом и общения, физический комфорт и улучшения визуальных и экологических характеристик среды поселения.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46.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47.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48. Виды покрытий.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49.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lastRenderedPageBreak/>
        <w:t xml:space="preserve">50. Применяемый в проекте вид покрытия устанавливается прочным, </w:t>
      </w:r>
      <w:proofErr w:type="spellStart"/>
      <w:r w:rsidRPr="00BF195C">
        <w:rPr>
          <w:rFonts w:ascii="Times New Roman" w:eastAsia="Arial" w:hAnsi="Times New Roman"/>
          <w:kern w:val="1"/>
          <w:sz w:val="24"/>
          <w:szCs w:val="24"/>
          <w:u w:color="000000"/>
          <w:lang w:eastAsia="zh-CN" w:bidi="hi-IN"/>
        </w:rPr>
        <w:t>ремонтопригодным</w:t>
      </w:r>
      <w:proofErr w:type="spellEnd"/>
      <w:r w:rsidRPr="00BF195C">
        <w:rPr>
          <w:rFonts w:ascii="Times New Roman" w:eastAsia="Arial" w:hAnsi="Times New Roman"/>
          <w:kern w:val="1"/>
          <w:sz w:val="24"/>
          <w:szCs w:val="24"/>
          <w:u w:color="000000"/>
          <w:lang w:eastAsia="zh-CN" w:bidi="hi-IN"/>
        </w:rPr>
        <w:t xml:space="preserve">, </w:t>
      </w:r>
      <w:proofErr w:type="spellStart"/>
      <w:r w:rsidRPr="00BF195C">
        <w:rPr>
          <w:rFonts w:ascii="Times New Roman" w:eastAsia="Arial" w:hAnsi="Times New Roman"/>
          <w:kern w:val="1"/>
          <w:sz w:val="24"/>
          <w:szCs w:val="24"/>
          <w:u w:color="000000"/>
          <w:lang w:eastAsia="zh-CN" w:bidi="hi-IN"/>
        </w:rPr>
        <w:t>экологичным</w:t>
      </w:r>
      <w:proofErr w:type="spellEnd"/>
      <w:r w:rsidRPr="00BF195C">
        <w:rPr>
          <w:rFonts w:ascii="Times New Roman" w:eastAsia="Arial" w:hAnsi="Times New Roman"/>
          <w:kern w:val="1"/>
          <w:sz w:val="24"/>
          <w:szCs w:val="24"/>
          <w:u w:color="000000"/>
          <w:lang w:eastAsia="zh-CN" w:bidi="hi-IN"/>
        </w:rPr>
        <w:t>, не допускающим скольжения. Выбор видов покрытия осуществляется в соответствии с их целевым назначением.</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51. Для деревьев, расположенных в мощении, применяются различные виды защиты (приствольные решетки, бордюры, </w:t>
      </w:r>
      <w:proofErr w:type="spellStart"/>
      <w:r w:rsidRPr="00BF195C">
        <w:rPr>
          <w:rFonts w:ascii="Times New Roman" w:eastAsia="Arial" w:hAnsi="Times New Roman"/>
          <w:kern w:val="1"/>
          <w:sz w:val="24"/>
          <w:szCs w:val="24"/>
          <w:u w:color="000000"/>
          <w:lang w:eastAsia="zh-CN" w:bidi="hi-IN"/>
        </w:rPr>
        <w:t>периметральные</w:t>
      </w:r>
      <w:proofErr w:type="spellEnd"/>
      <w:r w:rsidRPr="00BF195C">
        <w:rPr>
          <w:rFonts w:ascii="Times New Roman" w:eastAsia="Arial" w:hAnsi="Times New Roman"/>
          <w:kern w:val="1"/>
          <w:sz w:val="24"/>
          <w:szCs w:val="24"/>
          <w:u w:color="000000"/>
          <w:lang w:eastAsia="zh-CN" w:bidi="hi-IN"/>
        </w:rPr>
        <w:t xml:space="preserve"> скамейки и пр.).</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52. Ограждения.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roofErr w:type="gramStart"/>
      <w:r w:rsidRPr="00BF195C">
        <w:rPr>
          <w:rFonts w:ascii="Times New Roman" w:eastAsia="Arial" w:hAnsi="Times New Roman"/>
          <w:kern w:val="1"/>
          <w:sz w:val="24"/>
          <w:szCs w:val="24"/>
          <w:u w:color="000000"/>
          <w:lang w:eastAsia="zh-CN" w:bidi="hi-IN"/>
        </w:rPr>
        <w:t xml:space="preserve">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BF195C">
        <w:rPr>
          <w:rFonts w:ascii="Times New Roman" w:eastAsia="Arial" w:hAnsi="Times New Roman"/>
          <w:kern w:val="1"/>
          <w:sz w:val="24"/>
          <w:szCs w:val="24"/>
          <w:u w:color="000000"/>
          <w:lang w:eastAsia="zh-CN" w:bidi="hi-IN"/>
        </w:rPr>
        <w:t>полуприватных</w:t>
      </w:r>
      <w:proofErr w:type="spellEnd"/>
      <w:r w:rsidRPr="00BF195C">
        <w:rPr>
          <w:rFonts w:ascii="Times New Roman" w:eastAsia="Arial" w:hAnsi="Times New Roman"/>
          <w:kern w:val="1"/>
          <w:sz w:val="24"/>
          <w:szCs w:val="24"/>
          <w:u w:color="000000"/>
          <w:lang w:eastAsia="zh-CN" w:bidi="hi-IN"/>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w:t>
      </w:r>
      <w:proofErr w:type="gramEnd"/>
      <w:r w:rsidRPr="00BF195C">
        <w:rPr>
          <w:rFonts w:ascii="Times New Roman" w:eastAsia="Arial" w:hAnsi="Times New Roman"/>
          <w:kern w:val="1"/>
          <w:sz w:val="24"/>
          <w:szCs w:val="24"/>
          <w:u w:color="000000"/>
          <w:lang w:eastAsia="zh-CN" w:bidi="hi-IN"/>
        </w:rPr>
        <w:t xml:space="preserve"> требований безопасности.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53.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54.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55. При создании и благоустройстве ограждений учитывается необходимость, в том числе: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разграничения зеленой зоны (газоны, клумбы, парки) с маршрутами пешеходов и транспорта;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проектирования дорожек и тротуаров с учетом потоков людей и маршрутов;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разграничения зеленых зон и транзитных путей с помощью применения приемов </w:t>
      </w:r>
      <w:proofErr w:type="spellStart"/>
      <w:r w:rsidRPr="00BF195C">
        <w:rPr>
          <w:rFonts w:ascii="Times New Roman" w:eastAsia="Arial" w:hAnsi="Times New Roman"/>
          <w:kern w:val="1"/>
          <w:sz w:val="24"/>
          <w:szCs w:val="24"/>
          <w:u w:color="000000"/>
          <w:lang w:eastAsia="zh-CN" w:bidi="hi-IN"/>
        </w:rPr>
        <w:t>разноуровневой</w:t>
      </w:r>
      <w:proofErr w:type="spellEnd"/>
      <w:r w:rsidRPr="00BF195C">
        <w:rPr>
          <w:rFonts w:ascii="Times New Roman" w:eastAsia="Arial" w:hAnsi="Times New Roman"/>
          <w:kern w:val="1"/>
          <w:sz w:val="24"/>
          <w:szCs w:val="24"/>
          <w:u w:color="000000"/>
          <w:lang w:eastAsia="zh-CN" w:bidi="hi-IN"/>
        </w:rPr>
        <w:t xml:space="preserve"> высоты или создания зеленых кустовых ограждений;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проектирования изменения высоты и геометрии бордюрного камня с учетом сезонных снежных отвалов;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использования бордюрного камня;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использования (в особенности на границах зеленых зон) многолетних всесезонных кустистых растений;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использования по возможности светоотражающих фасадных конструкций для затененных участков газонов;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roofErr w:type="gramStart"/>
      <w:r w:rsidRPr="00BF195C">
        <w:rPr>
          <w:rFonts w:ascii="Times New Roman" w:eastAsia="Arial" w:hAnsi="Times New Roman"/>
          <w:kern w:val="1"/>
          <w:sz w:val="24"/>
          <w:szCs w:val="24"/>
          <w:u w:color="000000"/>
          <w:lang w:eastAsia="zh-CN" w:bidi="hi-IN"/>
        </w:rPr>
        <w:t xml:space="preserve">использования </w:t>
      </w:r>
      <w:proofErr w:type="spellStart"/>
      <w:r w:rsidRPr="00BF195C">
        <w:rPr>
          <w:rFonts w:ascii="Times New Roman" w:eastAsia="Arial" w:hAnsi="Times New Roman"/>
          <w:kern w:val="1"/>
          <w:sz w:val="24"/>
          <w:szCs w:val="24"/>
          <w:u w:color="000000"/>
          <w:lang w:eastAsia="zh-CN" w:bidi="hi-IN"/>
        </w:rPr>
        <w:t>цвето</w:t>
      </w:r>
      <w:proofErr w:type="spellEnd"/>
      <w:r w:rsidRPr="00BF195C">
        <w:rPr>
          <w:rFonts w:ascii="Times New Roman" w:eastAsia="Arial" w:hAnsi="Times New Roman"/>
          <w:kern w:val="1"/>
          <w:sz w:val="24"/>
          <w:szCs w:val="24"/>
          <w:u w:color="000000"/>
          <w:lang w:eastAsia="zh-CN" w:bidi="hi-IN"/>
        </w:rPr>
        <w:t>-графического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56. Водные устройства.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В рамках </w:t>
      </w:r>
      <w:proofErr w:type="gramStart"/>
      <w:r w:rsidRPr="00BF195C">
        <w:rPr>
          <w:rFonts w:ascii="Times New Roman" w:eastAsia="Arial" w:hAnsi="Times New Roman"/>
          <w:kern w:val="1"/>
          <w:sz w:val="24"/>
          <w:szCs w:val="24"/>
          <w:u w:color="000000"/>
          <w:lang w:eastAsia="zh-CN" w:bidi="hi-IN"/>
        </w:rPr>
        <w:t>решения задачи обеспечения качества среды поселения</w:t>
      </w:r>
      <w:proofErr w:type="gramEnd"/>
      <w:r w:rsidRPr="00BF195C">
        <w:rPr>
          <w:rFonts w:ascii="Times New Roman" w:eastAsia="Arial" w:hAnsi="Times New Roman"/>
          <w:kern w:val="1"/>
          <w:sz w:val="24"/>
          <w:szCs w:val="24"/>
          <w:u w:color="000000"/>
          <w:lang w:eastAsia="zh-CN" w:bidi="hi-IN"/>
        </w:rPr>
        <w:t xml:space="preserve">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57. К водным устройствам относятся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lastRenderedPageBreak/>
        <w:t>58. Уличное коммунально-бытовое оборудование.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В рамках </w:t>
      </w:r>
      <w:proofErr w:type="gramStart"/>
      <w:r w:rsidRPr="00BF195C">
        <w:rPr>
          <w:rFonts w:ascii="Times New Roman" w:eastAsia="Arial" w:hAnsi="Times New Roman"/>
          <w:kern w:val="1"/>
          <w:sz w:val="24"/>
          <w:szCs w:val="24"/>
          <w:u w:color="000000"/>
          <w:lang w:eastAsia="zh-CN" w:bidi="hi-IN"/>
        </w:rPr>
        <w:t>решения задачи обеспечения качества среды поселения</w:t>
      </w:r>
      <w:proofErr w:type="gramEnd"/>
      <w:r w:rsidRPr="00BF195C">
        <w:rPr>
          <w:rFonts w:ascii="Times New Roman" w:eastAsia="Arial" w:hAnsi="Times New Roman"/>
          <w:kern w:val="1"/>
          <w:sz w:val="24"/>
          <w:szCs w:val="24"/>
          <w:u w:color="000000"/>
          <w:lang w:eastAsia="zh-CN" w:bidi="hi-IN"/>
        </w:rPr>
        <w:t xml:space="preserve"> при создании и благоустройстве коммунально-бытового оборудования учитываются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59.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60. Для складирования коммунальных отходов применяются контейнеры и (или) урны. На территории объектов рекреации расстановку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Контейнеры и (или) урны должны размещаться так, чтобы это не мешало передвижению пешеходов, проезду инвалидных и детских колясок.</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61. Количество и объем контейнеров определяется в соответствии с требованиями законодательства об отходах производства и потребления.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62. </w:t>
      </w:r>
      <w:proofErr w:type="gramStart"/>
      <w:r w:rsidRPr="00BF195C">
        <w:rPr>
          <w:rFonts w:ascii="Times New Roman" w:eastAsia="Arial" w:hAnsi="Times New Roman"/>
          <w:kern w:val="1"/>
          <w:sz w:val="24"/>
          <w:szCs w:val="24"/>
          <w:u w:color="000000"/>
          <w:lang w:eastAsia="zh-CN" w:bidi="hi-IN"/>
        </w:rPr>
        <w:t xml:space="preserve">Рекомендации по размещению уличного технического оборудования (укрытия таксофонов,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w:t>
      </w:r>
      <w:proofErr w:type="spellStart"/>
      <w:r w:rsidRPr="00BF195C">
        <w:rPr>
          <w:rFonts w:ascii="Times New Roman" w:eastAsia="Arial" w:hAnsi="Times New Roman"/>
          <w:kern w:val="1"/>
          <w:sz w:val="24"/>
          <w:szCs w:val="24"/>
          <w:u w:color="000000"/>
          <w:lang w:eastAsia="zh-CN" w:bidi="hi-IN"/>
        </w:rPr>
        <w:t>дождеприемных</w:t>
      </w:r>
      <w:proofErr w:type="spellEnd"/>
      <w:r w:rsidRPr="00BF195C">
        <w:rPr>
          <w:rFonts w:ascii="Times New Roman" w:eastAsia="Arial" w:hAnsi="Times New Roman"/>
          <w:kern w:val="1"/>
          <w:sz w:val="24"/>
          <w:szCs w:val="24"/>
          <w:u w:color="000000"/>
          <w:lang w:eastAsia="zh-CN" w:bidi="hi-IN"/>
        </w:rPr>
        <w:t xml:space="preserve"> колодцев, вентиляционные шахты подземных коммуникаций, шкафы телефонной связи и т.п.).</w:t>
      </w:r>
      <w:proofErr w:type="gramEnd"/>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63. В рамках </w:t>
      </w:r>
      <w:proofErr w:type="gramStart"/>
      <w:r w:rsidRPr="00BF195C">
        <w:rPr>
          <w:rFonts w:ascii="Times New Roman" w:eastAsia="Arial" w:hAnsi="Times New Roman"/>
          <w:kern w:val="1"/>
          <w:sz w:val="24"/>
          <w:szCs w:val="24"/>
          <w:u w:color="000000"/>
          <w:lang w:eastAsia="zh-CN" w:bidi="hi-IN"/>
        </w:rPr>
        <w:t>решения задачи обеспечения качества среды поселения</w:t>
      </w:r>
      <w:proofErr w:type="gramEnd"/>
      <w:r w:rsidRPr="00BF195C">
        <w:rPr>
          <w:rFonts w:ascii="Times New Roman" w:eastAsia="Arial" w:hAnsi="Times New Roman"/>
          <w:kern w:val="1"/>
          <w:sz w:val="24"/>
          <w:szCs w:val="24"/>
          <w:u w:color="000000"/>
          <w:lang w:eastAsia="zh-CN" w:bidi="hi-IN"/>
        </w:rPr>
        <w:t xml:space="preserve"> при создании и благоустройстве уличного технического оборудования учитываются: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64. При установке таксофонов на территориях общественного, жилого, рекреационного назначения предусматривается их электроосвещение. Оформление элементов инженерного оборудования выполняется,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w:t>
      </w:r>
      <w:proofErr w:type="spellStart"/>
      <w:r w:rsidRPr="00BF195C">
        <w:rPr>
          <w:rFonts w:ascii="Times New Roman" w:eastAsia="Arial" w:hAnsi="Times New Roman"/>
          <w:kern w:val="1"/>
          <w:sz w:val="24"/>
          <w:szCs w:val="24"/>
          <w:u w:color="000000"/>
          <w:lang w:eastAsia="zh-CN" w:bidi="hi-IN"/>
        </w:rPr>
        <w:t>т.ч</w:t>
      </w:r>
      <w:proofErr w:type="spellEnd"/>
      <w:r w:rsidRPr="00BF195C">
        <w:rPr>
          <w:rFonts w:ascii="Times New Roman" w:eastAsia="Arial" w:hAnsi="Times New Roman"/>
          <w:kern w:val="1"/>
          <w:sz w:val="24"/>
          <w:szCs w:val="24"/>
          <w:u w:color="000000"/>
          <w:lang w:eastAsia="zh-CN" w:bidi="hi-IN"/>
        </w:rPr>
        <w:t>. уличных переходов), на одном уровне с покрытием прилегающей поверхности.</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65. Игровое и спортивное оборудование.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В рамках </w:t>
      </w:r>
      <w:proofErr w:type="gramStart"/>
      <w:r w:rsidRPr="00BF195C">
        <w:rPr>
          <w:rFonts w:ascii="Times New Roman" w:eastAsia="Arial" w:hAnsi="Times New Roman"/>
          <w:kern w:val="1"/>
          <w:sz w:val="24"/>
          <w:szCs w:val="24"/>
          <w:u w:color="000000"/>
          <w:lang w:eastAsia="zh-CN" w:bidi="hi-IN"/>
        </w:rPr>
        <w:t>решения задачи обеспечения качества среды поселения</w:t>
      </w:r>
      <w:proofErr w:type="gramEnd"/>
      <w:r w:rsidRPr="00BF195C">
        <w:rPr>
          <w:rFonts w:ascii="Times New Roman" w:eastAsia="Arial" w:hAnsi="Times New Roman"/>
          <w:kern w:val="1"/>
          <w:sz w:val="24"/>
          <w:szCs w:val="24"/>
          <w:u w:color="000000"/>
          <w:lang w:eastAsia="zh-CN" w:bidi="hi-IN"/>
        </w:rP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66. Игровое и спортивное оборудование на территории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67.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w:t>
      </w:r>
      <w:r w:rsidRPr="00BF195C">
        <w:rPr>
          <w:rFonts w:ascii="Times New Roman" w:eastAsia="Arial" w:hAnsi="Times New Roman"/>
          <w:kern w:val="1"/>
          <w:sz w:val="24"/>
          <w:szCs w:val="24"/>
          <w:u w:color="000000"/>
          <w:lang w:eastAsia="zh-CN" w:bidi="hi-IN"/>
        </w:rPr>
        <w:lastRenderedPageBreak/>
        <w:t>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68. Рекомендации по установке осветительного оборудования.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В рамках </w:t>
      </w:r>
      <w:proofErr w:type="gramStart"/>
      <w:r w:rsidRPr="00BF195C">
        <w:rPr>
          <w:rFonts w:ascii="Times New Roman" w:eastAsia="Arial" w:hAnsi="Times New Roman"/>
          <w:kern w:val="1"/>
          <w:sz w:val="24"/>
          <w:szCs w:val="24"/>
          <w:u w:color="000000"/>
          <w:lang w:eastAsia="zh-CN" w:bidi="hi-IN"/>
        </w:rPr>
        <w:t>решения задачи обеспечения качества среды поселения</w:t>
      </w:r>
      <w:proofErr w:type="gramEnd"/>
      <w:r w:rsidRPr="00BF195C">
        <w:rPr>
          <w:rFonts w:ascii="Times New Roman" w:eastAsia="Arial" w:hAnsi="Times New Roman"/>
          <w:kern w:val="1"/>
          <w:sz w:val="24"/>
          <w:szCs w:val="24"/>
          <w:u w:color="000000"/>
          <w:lang w:eastAsia="zh-CN" w:bidi="hi-IN"/>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69.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 экономичность и </w:t>
      </w:r>
      <w:proofErr w:type="spellStart"/>
      <w:r w:rsidRPr="00BF195C">
        <w:rPr>
          <w:rFonts w:ascii="Times New Roman" w:eastAsia="Arial" w:hAnsi="Times New Roman"/>
          <w:kern w:val="1"/>
          <w:sz w:val="24"/>
          <w:szCs w:val="24"/>
          <w:u w:color="000000"/>
          <w:lang w:eastAsia="zh-CN" w:bidi="hi-IN"/>
        </w:rPr>
        <w:t>энергоэффективность</w:t>
      </w:r>
      <w:proofErr w:type="spellEnd"/>
      <w:r w:rsidRPr="00BF195C">
        <w:rPr>
          <w:rFonts w:ascii="Times New Roman" w:eastAsia="Arial" w:hAnsi="Times New Roman"/>
          <w:kern w:val="1"/>
          <w:sz w:val="24"/>
          <w:szCs w:val="24"/>
          <w:u w:color="000000"/>
          <w:lang w:eastAsia="zh-CN" w:bidi="hi-IN"/>
        </w:rPr>
        <w:t xml:space="preserve"> применяемых установок, рациональное распределение и использование электроэнергии;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эстетику элементов осветительных установок, их дизайн, качество материалов и изделий с учетом восприятия в дневное и ночное время;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удобство обслуживания и управления при разных режимах работы установок.</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70. Функциональное освещение.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Функциональное освещение (далее - ФО) осуществляется стационарными установками освещения дорожных покрытий и простран</w:t>
      </w:r>
      <w:proofErr w:type="gramStart"/>
      <w:r w:rsidRPr="00BF195C">
        <w:rPr>
          <w:rFonts w:ascii="Times New Roman" w:eastAsia="Arial" w:hAnsi="Times New Roman"/>
          <w:kern w:val="1"/>
          <w:sz w:val="24"/>
          <w:szCs w:val="24"/>
          <w:u w:color="000000"/>
          <w:lang w:eastAsia="zh-CN" w:bidi="hi-IN"/>
        </w:rPr>
        <w:t>ств в тр</w:t>
      </w:r>
      <w:proofErr w:type="gramEnd"/>
      <w:r w:rsidRPr="00BF195C">
        <w:rPr>
          <w:rFonts w:ascii="Times New Roman" w:eastAsia="Arial" w:hAnsi="Times New Roman"/>
          <w:kern w:val="1"/>
          <w:sz w:val="24"/>
          <w:szCs w:val="24"/>
          <w:u w:color="000000"/>
          <w:lang w:eastAsia="zh-CN" w:bidi="hi-IN"/>
        </w:rPr>
        <w:t xml:space="preserve">анспортных и пешеходных зонах. Установки ФО, как правило, подразделяют </w:t>
      </w:r>
      <w:proofErr w:type="gramStart"/>
      <w:r w:rsidRPr="00BF195C">
        <w:rPr>
          <w:rFonts w:ascii="Times New Roman" w:eastAsia="Arial" w:hAnsi="Times New Roman"/>
          <w:kern w:val="1"/>
          <w:sz w:val="24"/>
          <w:szCs w:val="24"/>
          <w:u w:color="000000"/>
          <w:lang w:eastAsia="zh-CN" w:bidi="hi-IN"/>
        </w:rPr>
        <w:t>на</w:t>
      </w:r>
      <w:proofErr w:type="gramEnd"/>
      <w:r w:rsidRPr="00BF195C">
        <w:rPr>
          <w:rFonts w:ascii="Times New Roman" w:eastAsia="Arial" w:hAnsi="Times New Roman"/>
          <w:kern w:val="1"/>
          <w:sz w:val="24"/>
          <w:szCs w:val="24"/>
          <w:u w:color="000000"/>
          <w:lang w:eastAsia="zh-CN" w:bidi="hi-IN"/>
        </w:rPr>
        <w:t xml:space="preserve"> обычные, </w:t>
      </w:r>
      <w:proofErr w:type="spellStart"/>
      <w:r w:rsidRPr="00BF195C">
        <w:rPr>
          <w:rFonts w:ascii="Times New Roman" w:eastAsia="Arial" w:hAnsi="Times New Roman"/>
          <w:kern w:val="1"/>
          <w:sz w:val="24"/>
          <w:szCs w:val="24"/>
          <w:u w:color="000000"/>
          <w:lang w:eastAsia="zh-CN" w:bidi="hi-IN"/>
        </w:rPr>
        <w:t>высокомачтовые</w:t>
      </w:r>
      <w:proofErr w:type="spellEnd"/>
      <w:r w:rsidRPr="00BF195C">
        <w:rPr>
          <w:rFonts w:ascii="Times New Roman" w:eastAsia="Arial" w:hAnsi="Times New Roman"/>
          <w:kern w:val="1"/>
          <w:sz w:val="24"/>
          <w:szCs w:val="24"/>
          <w:u w:color="000000"/>
          <w:lang w:eastAsia="zh-CN" w:bidi="hi-IN"/>
        </w:rPr>
        <w:t>, парапетные, газонные и встроенные.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71. В обычных установках светильники рекомендуется располагать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72. </w:t>
      </w:r>
      <w:proofErr w:type="spellStart"/>
      <w:r w:rsidRPr="00BF195C">
        <w:rPr>
          <w:rFonts w:ascii="Times New Roman" w:eastAsia="Arial" w:hAnsi="Times New Roman"/>
          <w:kern w:val="1"/>
          <w:sz w:val="24"/>
          <w:szCs w:val="24"/>
          <w:u w:color="000000"/>
          <w:lang w:eastAsia="zh-CN" w:bidi="hi-IN"/>
        </w:rPr>
        <w:t>Высокомачтовые</w:t>
      </w:r>
      <w:proofErr w:type="spellEnd"/>
      <w:r w:rsidRPr="00BF195C">
        <w:rPr>
          <w:rFonts w:ascii="Times New Roman" w:eastAsia="Arial" w:hAnsi="Times New Roman"/>
          <w:kern w:val="1"/>
          <w:sz w:val="24"/>
          <w:szCs w:val="24"/>
          <w:u w:color="000000"/>
          <w:lang w:eastAsia="zh-CN" w:bidi="hi-IN"/>
        </w:rPr>
        <w:t xml:space="preserve"> установки рекомендуется использовать для освещения обширных пространств.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73. В парапетных установках светильники рекомендуется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74.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75. 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76. Архитектурное освещение.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77. К временным установкам АО относится праздничная иллюминация: световые гирлянды, сетки, контурные обтяжки, </w:t>
      </w:r>
      <w:proofErr w:type="spellStart"/>
      <w:r w:rsidRPr="00BF195C">
        <w:rPr>
          <w:rFonts w:ascii="Times New Roman" w:eastAsia="Arial" w:hAnsi="Times New Roman"/>
          <w:kern w:val="1"/>
          <w:sz w:val="24"/>
          <w:szCs w:val="24"/>
          <w:u w:color="000000"/>
          <w:lang w:eastAsia="zh-CN" w:bidi="hi-IN"/>
        </w:rPr>
        <w:t>светографические</w:t>
      </w:r>
      <w:proofErr w:type="spellEnd"/>
      <w:r w:rsidRPr="00BF195C">
        <w:rPr>
          <w:rFonts w:ascii="Times New Roman" w:eastAsia="Arial" w:hAnsi="Times New Roman"/>
          <w:kern w:val="1"/>
          <w:sz w:val="24"/>
          <w:szCs w:val="24"/>
          <w:u w:color="000000"/>
          <w:lang w:eastAsia="zh-CN" w:bidi="hi-IN"/>
        </w:rPr>
        <w:t xml:space="preserve"> элементы, панно и объемные композиции из ламп накаливания, разрядных, светодиодов, </w:t>
      </w:r>
      <w:proofErr w:type="spellStart"/>
      <w:r w:rsidRPr="00BF195C">
        <w:rPr>
          <w:rFonts w:ascii="Times New Roman" w:eastAsia="Arial" w:hAnsi="Times New Roman"/>
          <w:kern w:val="1"/>
          <w:sz w:val="24"/>
          <w:szCs w:val="24"/>
          <w:u w:color="000000"/>
          <w:lang w:eastAsia="zh-CN" w:bidi="hi-IN"/>
        </w:rPr>
        <w:t>световодов</w:t>
      </w:r>
      <w:proofErr w:type="spellEnd"/>
      <w:r w:rsidRPr="00BF195C">
        <w:rPr>
          <w:rFonts w:ascii="Times New Roman" w:eastAsia="Arial" w:hAnsi="Times New Roman"/>
          <w:kern w:val="1"/>
          <w:sz w:val="24"/>
          <w:szCs w:val="24"/>
          <w:u w:color="000000"/>
          <w:lang w:eastAsia="zh-CN" w:bidi="hi-IN"/>
        </w:rPr>
        <w:t>, световые проекции, лазерные рисунки и т.п.</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78.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lastRenderedPageBreak/>
        <w:t>79. Световая информация.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BF195C">
        <w:rPr>
          <w:rFonts w:ascii="Times New Roman" w:eastAsia="Arial" w:hAnsi="Times New Roman"/>
          <w:kern w:val="1"/>
          <w:sz w:val="24"/>
          <w:szCs w:val="24"/>
          <w:u w:color="000000"/>
          <w:lang w:eastAsia="zh-CN" w:bidi="hi-IN"/>
        </w:rPr>
        <w:t>светокомпозиционных</w:t>
      </w:r>
      <w:proofErr w:type="spellEnd"/>
      <w:r w:rsidRPr="00BF195C">
        <w:rPr>
          <w:rFonts w:ascii="Times New Roman" w:eastAsia="Arial" w:hAnsi="Times New Roman"/>
          <w:kern w:val="1"/>
          <w:sz w:val="24"/>
          <w:szCs w:val="24"/>
          <w:u w:color="000000"/>
          <w:lang w:eastAsia="zh-CN" w:bidi="hi-IN"/>
        </w:rPr>
        <w:t xml:space="preserve"> задач с учетом гармоничности светового ансамбля, не противоречащего действующим правилам дорожного движения.</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80. Источники света.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В стационарных установках ФО и АО рекомендуется применять </w:t>
      </w:r>
      <w:proofErr w:type="spellStart"/>
      <w:r w:rsidRPr="00BF195C">
        <w:rPr>
          <w:rFonts w:ascii="Times New Roman" w:eastAsia="Arial" w:hAnsi="Times New Roman"/>
          <w:kern w:val="1"/>
          <w:sz w:val="24"/>
          <w:szCs w:val="24"/>
          <w:u w:color="000000"/>
          <w:lang w:eastAsia="zh-CN" w:bidi="hi-IN"/>
        </w:rPr>
        <w:t>энергоэффективные</w:t>
      </w:r>
      <w:proofErr w:type="spellEnd"/>
      <w:r w:rsidRPr="00BF195C">
        <w:rPr>
          <w:rFonts w:ascii="Times New Roman" w:eastAsia="Arial" w:hAnsi="Times New Roman"/>
          <w:kern w:val="1"/>
          <w:sz w:val="24"/>
          <w:szCs w:val="24"/>
          <w:u w:color="000000"/>
          <w:lang w:eastAsia="zh-CN" w:bidi="hi-IN"/>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81.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82.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83. Освещение транспортных и пешеходных зон.</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84. Режимы работы осветительных установок.</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вечерний будничный режим, когда функционируют все стационарные установки ФО, АО и СИ, за исключением систем праздничного освещения;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85. Малые архитектурные формы (МАФ), уличная мебель и характерные требования к ним.</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roofErr w:type="gramStart"/>
      <w:r w:rsidRPr="00BF195C">
        <w:rPr>
          <w:rFonts w:ascii="Times New Roman" w:eastAsia="Arial" w:hAnsi="Times New Roman"/>
          <w:kern w:val="1"/>
          <w:sz w:val="24"/>
          <w:szCs w:val="24"/>
          <w:u w:color="000000"/>
          <w:lang w:eastAsia="zh-CN" w:bidi="hi-IN"/>
        </w:rPr>
        <w:t xml:space="preserve">В рамках решения задачи обеспечения качества среды поселения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BF195C">
        <w:rPr>
          <w:rFonts w:ascii="Times New Roman" w:eastAsia="Arial" w:hAnsi="Times New Roman"/>
          <w:kern w:val="1"/>
          <w:sz w:val="24"/>
          <w:szCs w:val="24"/>
          <w:u w:color="000000"/>
          <w:lang w:eastAsia="zh-CN" w:bidi="hi-IN"/>
        </w:rPr>
        <w:t>экологичных</w:t>
      </w:r>
      <w:proofErr w:type="spellEnd"/>
      <w:r w:rsidRPr="00BF195C">
        <w:rPr>
          <w:rFonts w:ascii="Times New Roman" w:eastAsia="Arial" w:hAnsi="Times New Roman"/>
          <w:kern w:val="1"/>
          <w:sz w:val="24"/>
          <w:szCs w:val="24"/>
          <w:u w:color="000000"/>
          <w:lang w:eastAsia="zh-CN" w:bidi="hi-IN"/>
        </w:rPr>
        <w:t xml:space="preserve"> материалов, привлечения людей к активному и здоровому времяпрепровождению на территории с зелеными насаждениями.</w:t>
      </w:r>
      <w:proofErr w:type="gramEnd"/>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86.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w:t>
      </w:r>
      <w:r w:rsidRPr="00BF195C">
        <w:rPr>
          <w:rFonts w:ascii="Times New Roman" w:eastAsia="Arial" w:hAnsi="Times New Roman"/>
          <w:kern w:val="1"/>
          <w:sz w:val="24"/>
          <w:szCs w:val="24"/>
          <w:u w:color="000000"/>
          <w:lang w:eastAsia="zh-CN" w:bidi="hi-IN"/>
        </w:rPr>
        <w:lastRenderedPageBreak/>
        <w:t>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Материалы и дизайн объектов подбираются с учетом всех условий эксплуатации.</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87. При проектировании, выборе МАФ учитываются: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а) соответствие материалов и конструкции МАФ климату и назначению МАФ;</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б) антивандальную защищенность - от разрушения, оклейки, нанесения надписей и изображений;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в) возможность ремонта или замены деталей МАФ;</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г) защиту от образования наледи и снежных заносов, обеспечение стока воды;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д) удобство обслуживания, а также механизированной и ручной очистки территории рядом с МАФ и под конструкцией;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е) эргономичность конструкций (высоту и наклон спинки, высоту урн и прочее);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ж) расцветку, не диссонирующую с окружением;</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з) безопасность для потенциальных пользователей;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и) стилистическое сочетание с другими МАФ и окружающей архитектурой;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88. Общие рекомендации к установке МАФ:</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а) расположение, не создающее препятствий для пешеходов;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б) компактная установка на минимальной площади в местах большого скопления людей;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в) устойчивость конструкции;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г) надежная фиксация или обеспечение возможности перемещения в зависимости от условий расположения;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д) наличие в каждой конкретной зоне МАФ рекомендуемых типов для такой зоны.</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89. Рекомендации к установке урн:</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 достаточная высота (максимальная до </w:t>
      </w:r>
      <w:smartTag w:uri="urn:schemas-microsoft-com:office:smarttags" w:element="metricconverter">
        <w:smartTagPr>
          <w:attr w:name="ProductID" w:val="100 см"/>
        </w:smartTagPr>
        <w:r w:rsidRPr="00BF195C">
          <w:rPr>
            <w:rFonts w:ascii="Times New Roman" w:eastAsia="Arial" w:hAnsi="Times New Roman"/>
            <w:kern w:val="1"/>
            <w:sz w:val="24"/>
            <w:szCs w:val="24"/>
            <w:u w:color="000000"/>
            <w:lang w:eastAsia="zh-CN" w:bidi="hi-IN"/>
          </w:rPr>
          <w:t>100 см</w:t>
        </w:r>
      </w:smartTag>
      <w:r w:rsidRPr="00BF195C">
        <w:rPr>
          <w:rFonts w:ascii="Times New Roman" w:eastAsia="Arial" w:hAnsi="Times New Roman"/>
          <w:kern w:val="1"/>
          <w:sz w:val="24"/>
          <w:szCs w:val="24"/>
          <w:u w:color="000000"/>
          <w:lang w:eastAsia="zh-CN" w:bidi="hi-IN"/>
        </w:rPr>
        <w:t>) и объем;</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 наличие рельефного </w:t>
      </w:r>
      <w:proofErr w:type="spellStart"/>
      <w:r w:rsidRPr="00BF195C">
        <w:rPr>
          <w:rFonts w:ascii="Times New Roman" w:eastAsia="Arial" w:hAnsi="Times New Roman"/>
          <w:kern w:val="1"/>
          <w:sz w:val="24"/>
          <w:szCs w:val="24"/>
          <w:u w:color="000000"/>
          <w:lang w:eastAsia="zh-CN" w:bidi="hi-IN"/>
        </w:rPr>
        <w:t>текстурирования</w:t>
      </w:r>
      <w:proofErr w:type="spellEnd"/>
      <w:r w:rsidRPr="00BF195C">
        <w:rPr>
          <w:rFonts w:ascii="Times New Roman" w:eastAsia="Arial" w:hAnsi="Times New Roman"/>
          <w:kern w:val="1"/>
          <w:sz w:val="24"/>
          <w:szCs w:val="24"/>
          <w:u w:color="000000"/>
          <w:lang w:eastAsia="zh-CN" w:bidi="hi-IN"/>
        </w:rPr>
        <w:t xml:space="preserve"> или перфорирования для защиты от графического вандализма;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защита от дождя и снега;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использование и аккуратное расположение вставных ведер и мусорных мешков.</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90.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а)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BF195C">
        <w:rPr>
          <w:rFonts w:ascii="Times New Roman" w:eastAsia="Arial" w:hAnsi="Times New Roman"/>
          <w:kern w:val="1"/>
          <w:sz w:val="24"/>
          <w:szCs w:val="24"/>
          <w:u w:color="000000"/>
          <w:lang w:eastAsia="zh-CN" w:bidi="hi-IN"/>
        </w:rPr>
        <w:t>выступающими</w:t>
      </w:r>
      <w:proofErr w:type="gramEnd"/>
      <w:r w:rsidRPr="00BF195C">
        <w:rPr>
          <w:rFonts w:ascii="Times New Roman" w:eastAsia="Arial" w:hAnsi="Times New Roman"/>
          <w:kern w:val="1"/>
          <w:sz w:val="24"/>
          <w:szCs w:val="24"/>
          <w:u w:color="000000"/>
          <w:lang w:eastAsia="zh-CN" w:bidi="hi-IN"/>
        </w:rPr>
        <w:t xml:space="preserve"> над поверхностью земли.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в) на территории особо охраняемых природных </w:t>
      </w:r>
      <w:proofErr w:type="gramStart"/>
      <w:r w:rsidRPr="00BF195C">
        <w:rPr>
          <w:rFonts w:ascii="Times New Roman" w:eastAsia="Arial" w:hAnsi="Times New Roman"/>
          <w:kern w:val="1"/>
          <w:sz w:val="24"/>
          <w:szCs w:val="24"/>
          <w:u w:color="000000"/>
          <w:lang w:eastAsia="zh-CN" w:bidi="hi-IN"/>
        </w:rPr>
        <w:t>территорий</w:t>
      </w:r>
      <w:proofErr w:type="gramEnd"/>
      <w:r w:rsidRPr="00BF195C">
        <w:rPr>
          <w:rFonts w:ascii="Times New Roman" w:eastAsia="Arial" w:hAnsi="Times New Roman"/>
          <w:kern w:val="1"/>
          <w:sz w:val="24"/>
          <w:szCs w:val="24"/>
          <w:u w:color="000000"/>
          <w:lang w:eastAsia="zh-CN" w:bidi="hi-IN"/>
        </w:rPr>
        <w:t xml:space="preserve"> возможно выполнять скамьи и столы из древесных пней-срубов, бревен и плах, не имеющих сколов и острых углов.</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 xml:space="preserve">91. Рекомендации к установке цветочниц (вазонов), в том числе к </w:t>
      </w:r>
      <w:proofErr w:type="gramStart"/>
      <w:r w:rsidRPr="00BF195C">
        <w:rPr>
          <w:rFonts w:ascii="Times New Roman" w:eastAsia="Arial" w:hAnsi="Times New Roman"/>
          <w:b/>
          <w:kern w:val="1"/>
          <w:sz w:val="24"/>
          <w:szCs w:val="24"/>
          <w:u w:color="000000"/>
          <w:lang w:eastAsia="zh-CN" w:bidi="hi-IN"/>
        </w:rPr>
        <w:t>навесным</w:t>
      </w:r>
      <w:proofErr w:type="gramEnd"/>
      <w:r w:rsidRPr="00BF195C">
        <w:rPr>
          <w:rFonts w:ascii="Times New Roman" w:eastAsia="Arial" w:hAnsi="Times New Roman"/>
          <w:b/>
          <w:kern w:val="1"/>
          <w:sz w:val="24"/>
          <w:szCs w:val="24"/>
          <w:u w:color="000000"/>
          <w:lang w:eastAsia="zh-CN" w:bidi="hi-IN"/>
        </w:rPr>
        <w:t>:</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высота цветочниц (вазонов) обеспечивает предотвращение случайного наезда автомобилей и попадания мусора;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дизайн (цвет, форма) цветочниц (вазонов) не отвлекает внимание от растений;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92. При установке ограждений учитывается следующее: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прочность, обеспечивающая защиту пешеходов от наезда автомобилей;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lastRenderedPageBreak/>
        <w:t>- модульность, позволяющая создавать конструкции любой формы;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наличие светоотражающих элементов, в местах возможного наезда автомобиля;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 расположение ограды не далее </w:t>
      </w:r>
      <w:smartTag w:uri="urn:schemas-microsoft-com:office:smarttags" w:element="metricconverter">
        <w:smartTagPr>
          <w:attr w:name="ProductID" w:val="10 см"/>
        </w:smartTagPr>
        <w:r w:rsidRPr="00BF195C">
          <w:rPr>
            <w:rFonts w:ascii="Times New Roman" w:eastAsia="Arial" w:hAnsi="Times New Roman"/>
            <w:kern w:val="1"/>
            <w:sz w:val="24"/>
            <w:szCs w:val="24"/>
            <w:u w:color="000000"/>
            <w:lang w:eastAsia="zh-CN" w:bidi="hi-IN"/>
          </w:rPr>
          <w:t>10 см</w:t>
        </w:r>
      </w:smartTag>
      <w:r w:rsidRPr="00BF195C">
        <w:rPr>
          <w:rFonts w:ascii="Times New Roman" w:eastAsia="Arial" w:hAnsi="Times New Roman"/>
          <w:kern w:val="1"/>
          <w:sz w:val="24"/>
          <w:szCs w:val="24"/>
          <w:u w:color="000000"/>
          <w:lang w:eastAsia="zh-CN" w:bidi="hi-IN"/>
        </w:rPr>
        <w:t xml:space="preserve"> от края газона;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использование нейтральных цветов или естественного цвета используемого материала.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93. На тротуарах автомобильных дорог используются </w:t>
      </w:r>
      <w:proofErr w:type="gramStart"/>
      <w:r w:rsidRPr="00BF195C">
        <w:rPr>
          <w:rFonts w:ascii="Times New Roman" w:eastAsia="Arial" w:hAnsi="Times New Roman"/>
          <w:kern w:val="1"/>
          <w:sz w:val="24"/>
          <w:szCs w:val="24"/>
          <w:u w:color="000000"/>
          <w:lang w:eastAsia="zh-CN" w:bidi="hi-IN"/>
        </w:rPr>
        <w:t>следующие</w:t>
      </w:r>
      <w:proofErr w:type="gramEnd"/>
      <w:r w:rsidRPr="00BF195C">
        <w:rPr>
          <w:rFonts w:ascii="Times New Roman" w:eastAsia="Arial" w:hAnsi="Times New Roman"/>
          <w:kern w:val="1"/>
          <w:sz w:val="24"/>
          <w:szCs w:val="24"/>
          <w:u w:color="000000"/>
          <w:lang w:eastAsia="zh-CN" w:bidi="hi-IN"/>
        </w:rPr>
        <w:t xml:space="preserve">  МАФ:</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скамейки без спинки с местом для сумок;</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опоры у скамеек для людей с ограниченными возможностями;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заграждения, обеспечивающие защиту пешеходов от наезда автомобилей;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навесные кашпо, навесные цветочницы и вазоны;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высокие цветочницы (вазоны) и урны.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94. Уличная мебель выбирается в зависимости от архитектурного окружения. Для пешеходных зон используются  </w:t>
      </w:r>
      <w:proofErr w:type="gramStart"/>
      <w:r w:rsidRPr="00BF195C">
        <w:rPr>
          <w:rFonts w:ascii="Times New Roman" w:eastAsia="Arial" w:hAnsi="Times New Roman"/>
          <w:kern w:val="1"/>
          <w:sz w:val="24"/>
          <w:szCs w:val="24"/>
          <w:u w:color="000000"/>
          <w:lang w:eastAsia="zh-CN" w:bidi="hi-IN"/>
        </w:rPr>
        <w:t>следующие</w:t>
      </w:r>
      <w:proofErr w:type="gramEnd"/>
      <w:r w:rsidRPr="00BF195C">
        <w:rPr>
          <w:rFonts w:ascii="Times New Roman" w:eastAsia="Arial" w:hAnsi="Times New Roman"/>
          <w:kern w:val="1"/>
          <w:sz w:val="24"/>
          <w:szCs w:val="24"/>
          <w:u w:color="000000"/>
          <w:lang w:eastAsia="zh-CN" w:bidi="hi-IN"/>
        </w:rPr>
        <w:t xml:space="preserve">  МАФ:</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уличные фонари, высота которых соотносима с ростом человека;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скамейки, предполагающие длительное сидение;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цветочницы и кашпо (вазоны);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информационные стенды;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защитные ограждения;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столы для игр.</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95. Принципы антивандальной защиты малых архитектурных форм от графического вандализма.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96. Вместо отдельно стоящих конструкций рекламные конструкции можно размещать на местах потенциального вандализма (основная зона вандализма - 30 - </w:t>
      </w:r>
      <w:smartTag w:uri="urn:schemas-microsoft-com:office:smarttags" w:element="metricconverter">
        <w:smartTagPr>
          <w:attr w:name="ProductID" w:val="200 сантиметров"/>
        </w:smartTagPr>
        <w:r w:rsidRPr="00BF195C">
          <w:rPr>
            <w:rFonts w:ascii="Times New Roman" w:eastAsia="Arial" w:hAnsi="Times New Roman"/>
            <w:kern w:val="1"/>
            <w:sz w:val="24"/>
            <w:szCs w:val="24"/>
            <w:u w:color="000000"/>
            <w:lang w:eastAsia="zh-CN" w:bidi="hi-IN"/>
          </w:rPr>
          <w:t>200 сантиметров</w:t>
        </w:r>
      </w:smartTag>
      <w:r w:rsidRPr="00BF195C">
        <w:rPr>
          <w:rFonts w:ascii="Times New Roman" w:eastAsia="Arial" w:hAnsi="Times New Roman"/>
          <w:kern w:val="1"/>
          <w:sz w:val="24"/>
          <w:szCs w:val="24"/>
          <w:u w:color="000000"/>
          <w:lang w:eastAsia="zh-CN" w:bidi="hi-IN"/>
        </w:rPr>
        <w:t xml:space="preserve">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97. При проектировании оборудования предусматривается его </w:t>
      </w:r>
      <w:proofErr w:type="spellStart"/>
      <w:r w:rsidRPr="00BF195C">
        <w:rPr>
          <w:rFonts w:ascii="Times New Roman" w:eastAsia="Arial" w:hAnsi="Times New Roman"/>
          <w:kern w:val="1"/>
          <w:sz w:val="24"/>
          <w:szCs w:val="24"/>
          <w:u w:color="000000"/>
          <w:lang w:eastAsia="zh-CN" w:bidi="hi-IN"/>
        </w:rPr>
        <w:t>вандалозащищенность</w:t>
      </w:r>
      <w:proofErr w:type="spellEnd"/>
      <w:r w:rsidRPr="00BF195C">
        <w:rPr>
          <w:rFonts w:ascii="Times New Roman" w:eastAsia="Arial" w:hAnsi="Times New Roman"/>
          <w:kern w:val="1"/>
          <w:sz w:val="24"/>
          <w:szCs w:val="24"/>
          <w:u w:color="000000"/>
          <w:lang w:eastAsia="zh-CN" w:bidi="hi-IN"/>
        </w:rPr>
        <w:t>, в том числе: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использовать легко очищающиеся и не боящиеся абразивных и растворяющих веществ материалы.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 использовать на плоских поверхностях оборудования и МАФ перфорирование или рельефное </w:t>
      </w:r>
      <w:proofErr w:type="spellStart"/>
      <w:r w:rsidRPr="00BF195C">
        <w:rPr>
          <w:rFonts w:ascii="Times New Roman" w:eastAsia="Arial" w:hAnsi="Times New Roman"/>
          <w:kern w:val="1"/>
          <w:sz w:val="24"/>
          <w:szCs w:val="24"/>
          <w:u w:color="000000"/>
          <w:lang w:eastAsia="zh-CN" w:bidi="hi-IN"/>
        </w:rPr>
        <w:t>текстурирование</w:t>
      </w:r>
      <w:proofErr w:type="spellEnd"/>
      <w:r w:rsidRPr="00BF195C">
        <w:rPr>
          <w:rFonts w:ascii="Times New Roman" w:eastAsia="Arial" w:hAnsi="Times New Roman"/>
          <w:kern w:val="1"/>
          <w:sz w:val="24"/>
          <w:szCs w:val="24"/>
          <w:u w:color="000000"/>
          <w:lang w:eastAsia="zh-CN" w:bidi="hi-IN"/>
        </w:rPr>
        <w:t>, которое мешает расклейке объявлений и разрисовыванию поверхности и облегчает очистку;</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98. </w:t>
      </w:r>
      <w:proofErr w:type="gramStart"/>
      <w:r w:rsidRPr="00BF195C">
        <w:rPr>
          <w:rFonts w:ascii="Times New Roman" w:eastAsia="Arial" w:hAnsi="Times New Roman"/>
          <w:kern w:val="1"/>
          <w:sz w:val="24"/>
          <w:szCs w:val="24"/>
          <w:u w:color="000000"/>
          <w:lang w:eastAsia="zh-CN" w:bidi="hi-IN"/>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BF195C">
        <w:rPr>
          <w:rFonts w:ascii="Times New Roman" w:eastAsia="Arial" w:hAnsi="Times New Roman"/>
          <w:kern w:val="1"/>
          <w:sz w:val="24"/>
          <w:szCs w:val="24"/>
          <w:u w:color="000000"/>
          <w:lang w:eastAsia="zh-CN" w:bidi="hi-IN"/>
        </w:rPr>
        <w:t xml:space="preserve">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BF195C">
        <w:rPr>
          <w:rFonts w:ascii="Times New Roman" w:eastAsia="Arial" w:hAnsi="Times New Roman"/>
          <w:kern w:val="1"/>
          <w:sz w:val="24"/>
          <w:szCs w:val="24"/>
          <w:u w:color="000000"/>
          <w:lang w:eastAsia="zh-CN" w:bidi="hi-IN"/>
        </w:rPr>
        <w:t>маркетов</w:t>
      </w:r>
      <w:proofErr w:type="spellEnd"/>
      <w:r w:rsidRPr="00BF195C">
        <w:rPr>
          <w:rFonts w:ascii="Times New Roman" w:eastAsia="Arial" w:hAnsi="Times New Roman"/>
          <w:kern w:val="1"/>
          <w:sz w:val="24"/>
          <w:szCs w:val="24"/>
          <w:u w:color="000000"/>
          <w:lang w:eastAsia="zh-CN" w:bidi="hi-IN"/>
        </w:rPr>
        <w:t xml:space="preserve">, </w:t>
      </w:r>
      <w:r w:rsidRPr="00BF195C">
        <w:rPr>
          <w:rFonts w:ascii="Times New Roman" w:eastAsia="Arial" w:hAnsi="Times New Roman"/>
          <w:kern w:val="1"/>
          <w:sz w:val="24"/>
          <w:szCs w:val="24"/>
          <w:u w:color="000000"/>
          <w:lang w:eastAsia="zh-CN" w:bidi="hi-IN"/>
        </w:rPr>
        <w:lastRenderedPageBreak/>
        <w:t>мини-рынков, торговых рядов рекомендуется применение быстровозводимых модульных комплексов, выполняемых из легких конструкций.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99. В рамках </w:t>
      </w:r>
      <w:proofErr w:type="gramStart"/>
      <w:r w:rsidRPr="00BF195C">
        <w:rPr>
          <w:rFonts w:ascii="Times New Roman" w:eastAsia="Arial" w:hAnsi="Times New Roman"/>
          <w:kern w:val="1"/>
          <w:sz w:val="24"/>
          <w:szCs w:val="24"/>
          <w:u w:color="000000"/>
          <w:lang w:eastAsia="zh-CN" w:bidi="hi-IN"/>
        </w:rPr>
        <w:t>решения задачи обеспечения качества среды поселения</w:t>
      </w:r>
      <w:proofErr w:type="gramEnd"/>
      <w:r w:rsidRPr="00BF195C">
        <w:rPr>
          <w:rFonts w:ascii="Times New Roman" w:eastAsia="Arial" w:hAnsi="Times New Roman"/>
          <w:kern w:val="1"/>
          <w:sz w:val="24"/>
          <w:szCs w:val="24"/>
          <w:u w:color="000000"/>
          <w:lang w:eastAsia="zh-CN" w:bidi="hi-IN"/>
        </w:rPr>
        <w:t xml:space="preserve">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100. Некапитальные нестационарные сооружения размещаются на территориях сельского поселения,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101.Туалетные кабины размещаются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на автостоянках, а также - при некапитальных нестационарных сооружениях питания.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102. Оформление и оборудование зданий и сооружений.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BF195C">
        <w:rPr>
          <w:rFonts w:ascii="Times New Roman" w:eastAsia="Arial" w:hAnsi="Times New Roman"/>
          <w:kern w:val="1"/>
          <w:sz w:val="24"/>
          <w:szCs w:val="24"/>
          <w:u w:color="000000"/>
          <w:lang w:eastAsia="zh-CN" w:bidi="hi-IN"/>
        </w:rPr>
        <w:t>отмостки</w:t>
      </w:r>
      <w:proofErr w:type="spellEnd"/>
      <w:r w:rsidRPr="00BF195C">
        <w:rPr>
          <w:rFonts w:ascii="Times New Roman" w:eastAsia="Arial" w:hAnsi="Times New Roman"/>
          <w:kern w:val="1"/>
          <w:sz w:val="24"/>
          <w:szCs w:val="24"/>
          <w:u w:color="000000"/>
          <w:lang w:eastAsia="zh-CN" w:bidi="hi-IN"/>
        </w:rPr>
        <w:t>, домовых знаков, защитных сеток.</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103.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104. Организация площадок.</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На территории населенного пункта предусматриваются следующие виды площадок: для игр детей, отдыха взрослых, занятий спортом, установки мусоросборников,  стоянок автомобилей.</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105. Рекомендации по организации детских площадок.</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(микро-</w:t>
      </w:r>
      <w:proofErr w:type="spellStart"/>
      <w:r w:rsidRPr="00BF195C">
        <w:rPr>
          <w:rFonts w:ascii="Times New Roman" w:eastAsia="Arial" w:hAnsi="Times New Roman"/>
          <w:kern w:val="1"/>
          <w:sz w:val="24"/>
          <w:szCs w:val="24"/>
          <w:u w:color="000000"/>
          <w:lang w:eastAsia="zh-CN" w:bidi="hi-IN"/>
        </w:rPr>
        <w:t>скалодромы</w:t>
      </w:r>
      <w:proofErr w:type="spellEnd"/>
      <w:r w:rsidRPr="00BF195C">
        <w:rPr>
          <w:rFonts w:ascii="Times New Roman" w:eastAsia="Arial" w:hAnsi="Times New Roman"/>
          <w:kern w:val="1"/>
          <w:sz w:val="24"/>
          <w:szCs w:val="24"/>
          <w:u w:color="000000"/>
          <w:lang w:eastAsia="zh-CN" w:bidi="hi-IN"/>
        </w:rPr>
        <w:t>, велодромы и т.п.) и оборудование специальных мест для катания на самокатах, роликовых досках и коньках.</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106.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107. Рекомендации по организации площадок для отдыха и досуга.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Площадки для отдыха и проведения досуга взрослого населения размещаются на участках жилой застройки, на озелененных территориях.</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lastRenderedPageBreak/>
        <w:t>108.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109. Функционирование осветительного оборудования рекомендуется обеспечивать в режиме освещения территории, на которой расположена площадка.</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110. Рекомендации по организации спортивных площадок.</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Спортивные площадки предназначены для занятий физкультурой и спортом всех возрастных групп населения, их рекомендуется размещать на территориях жилого и рекреационного назначения, участков спортивных сооружений.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111. Озеленение площадок рекомендуется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BF195C">
        <w:rPr>
          <w:rFonts w:ascii="Times New Roman" w:eastAsia="Arial" w:hAnsi="Times New Roman"/>
          <w:kern w:val="1"/>
          <w:sz w:val="24"/>
          <w:szCs w:val="24"/>
          <w:u w:color="000000"/>
          <w:lang w:eastAsia="zh-CN" w:bidi="hi-IN"/>
        </w:rPr>
        <w:t>площадки</w:t>
      </w:r>
      <w:proofErr w:type="gramEnd"/>
      <w:r w:rsidRPr="00BF195C">
        <w:rPr>
          <w:rFonts w:ascii="Times New Roman" w:eastAsia="Arial" w:hAnsi="Times New Roman"/>
          <w:kern w:val="1"/>
          <w:sz w:val="24"/>
          <w:szCs w:val="24"/>
          <w:u w:color="000000"/>
          <w:lang w:eastAsia="zh-CN" w:bidi="hi-IN"/>
        </w:rPr>
        <w:t xml:space="preserve"> возможно применять вертикальное озеленение.</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112. Площадки для установки контейнеров для сборки твердых коммунальных отходов.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рекомендуется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113.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114.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115. Рекомендации по организации площадки автостоянок.</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Как правило,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116. Разделительные элементы на площадках могут быть выполнены в виде разметки (белых полос), озелененных полос (газонов), контейнерного озеленения.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117. Создание и благоустройство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118. При создании и благоустройстве пешеходных коммуникаций на территории населенного пункта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119.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lastRenderedPageBreak/>
        <w:t>120. В составе комплекса работ по благоустройству проводится осмотр действующих и заброшенных пешеходных маршрутов, проводится инвентаризация бесхозных объектов.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121. При создании пешеходных тротуаров учитывается следующее: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 </w:t>
      </w:r>
      <w:proofErr w:type="gramStart"/>
      <w:r w:rsidRPr="00BF195C">
        <w:rPr>
          <w:rFonts w:ascii="Times New Roman" w:eastAsia="Arial" w:hAnsi="Times New Roman"/>
          <w:kern w:val="1"/>
          <w:sz w:val="24"/>
          <w:szCs w:val="24"/>
          <w:u w:color="000000"/>
          <w:lang w:eastAsia="zh-CN" w:bidi="hi-IN"/>
        </w:rPr>
        <w:t>исходя из текущих планировочных решений по транспортным путям рекомендуется</w:t>
      </w:r>
      <w:proofErr w:type="gramEnd"/>
      <w:r w:rsidRPr="00BF195C">
        <w:rPr>
          <w:rFonts w:ascii="Times New Roman" w:eastAsia="Arial" w:hAnsi="Times New Roman"/>
          <w:kern w:val="1"/>
          <w:sz w:val="24"/>
          <w:szCs w:val="24"/>
          <w:u w:color="000000"/>
          <w:lang w:eastAsia="zh-CN" w:bidi="hi-IN"/>
        </w:rPr>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122. Покрытие пешеходных дорожек должно быть удобным при ходьбе и устойчивым к износу.</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123. Пешеходные дорожки и тротуары в составе активно используемых общественных пространств должны иметь ширину, позволяющую избежать образования толпы.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124. Пешеходные маршруты рекомендуется обеспечить освещением.</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125. Сеть пешеходных дорожек может предусматривать возможности для альтернативных пешеходных маршрутов между двумя любыми точками сельского поселения.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126. При планировании пешеходных маршрутов рекомендуется создание мест для кратковременного отдыха (скамейки и пр.) для маломобильных групп населения.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127. Пешеходные маршруты рекомендуется озеленять.</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128. Основные пешеходные коммуникации направлены на обеспечение связи жилых, общественных, производственных и иных зданий с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129. Трассировка основных пешеходных коммуникаций может осуществляться вдоль улиц и дорог (тротуары) или независимо от них.</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130. Как правило,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131.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132. Перечень элементов благоустройства на территории второстепенных пешеходных коммуникаций обычно включает различные виды покрытия.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133. На дорожках скверов, бульваров, садов населенного пункта предусматриваются твердые виды покрытия с элементами сопряжения.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134. На дорожках крупных рекреационных объектов (парков, лесопарков) рекомендуется предусматривать различные виды </w:t>
      </w:r>
      <w:proofErr w:type="gramStart"/>
      <w:r w:rsidRPr="00BF195C">
        <w:rPr>
          <w:rFonts w:ascii="Times New Roman" w:eastAsia="Arial" w:hAnsi="Times New Roman"/>
          <w:kern w:val="1"/>
          <w:sz w:val="24"/>
          <w:szCs w:val="24"/>
          <w:u w:color="000000"/>
          <w:lang w:eastAsia="zh-CN" w:bidi="hi-IN"/>
        </w:rPr>
        <w:t>мягкого</w:t>
      </w:r>
      <w:proofErr w:type="gramEnd"/>
      <w:r w:rsidRPr="00BF195C">
        <w:rPr>
          <w:rFonts w:ascii="Times New Roman" w:eastAsia="Arial" w:hAnsi="Times New Roman"/>
          <w:kern w:val="1"/>
          <w:sz w:val="24"/>
          <w:szCs w:val="24"/>
          <w:u w:color="000000"/>
          <w:lang w:eastAsia="zh-CN" w:bidi="hi-IN"/>
        </w:rPr>
        <w:t xml:space="preserve"> или комбинированных покрытий, пешеходные тропы с естественным грунтовым покрытием.</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135. Организация пешеходных зон.</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Пешеходные зоны располагаются в основном в центре сельского поселения. Эти зоны являются не только пешеходными коммуникациями, но также общественными пространствами, что определяет режим их использования.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136. Благоустроенная пешеходная зона обеспечивает комфорт и безопасность пребывания населения в ней. </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137.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lastRenderedPageBreak/>
        <w:t>138. При создании велосипедных путей рекомендуется связывать все части сельского поселения, создавая условия для беспрепятственного передвижения на велосипеде.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139. При организации объектов велосипедной инфраструктуры должны быть созданы условия для обеспечения безопасности, связности, прямолинейности, комфортности.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140.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141.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
    <w:p w:rsidR="00BF195C" w:rsidRPr="00BF195C" w:rsidRDefault="00BF195C" w:rsidP="00BF195C">
      <w:pPr>
        <w:suppressAutoHyphens/>
        <w:spacing w:after="0" w:line="240" w:lineRule="auto"/>
        <w:ind w:firstLine="709"/>
        <w:jc w:val="center"/>
        <w:rPr>
          <w:rFonts w:ascii="Times New Roman" w:eastAsia="Arial" w:hAnsi="Times New Roman"/>
          <w:b/>
          <w:kern w:val="1"/>
          <w:sz w:val="24"/>
          <w:szCs w:val="24"/>
          <w:u w:color="000000"/>
          <w:lang w:eastAsia="zh-CN" w:bidi="hi-IN"/>
        </w:rPr>
      </w:pPr>
    </w:p>
    <w:p w:rsidR="00BF195C" w:rsidRPr="00BF195C" w:rsidRDefault="00BF195C" w:rsidP="00BF195C">
      <w:pPr>
        <w:suppressAutoHyphens/>
        <w:spacing w:after="0" w:line="240" w:lineRule="auto"/>
        <w:ind w:firstLine="709"/>
        <w:jc w:val="center"/>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val="en-US" w:eastAsia="zh-CN" w:bidi="hi-IN"/>
        </w:rPr>
        <w:t>VI</w:t>
      </w:r>
      <w:r w:rsidRPr="00BF195C">
        <w:rPr>
          <w:rFonts w:ascii="Times New Roman" w:eastAsia="Arial" w:hAnsi="Times New Roman"/>
          <w:b/>
          <w:kern w:val="1"/>
          <w:sz w:val="24"/>
          <w:szCs w:val="24"/>
          <w:u w:color="000000"/>
          <w:lang w:eastAsia="zh-CN" w:bidi="hi-IN"/>
        </w:rPr>
        <w:t>. Благоустройство территорий общественного назначения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142.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сельского поселения.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143.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144. Проекты благоустройства территорий общественных пространств рекомендуется разрабатывать на основании предварительных </w:t>
      </w:r>
      <w:proofErr w:type="spellStart"/>
      <w:r w:rsidRPr="00BF195C">
        <w:rPr>
          <w:rFonts w:ascii="Times New Roman" w:eastAsia="Arial" w:hAnsi="Times New Roman"/>
          <w:kern w:val="1"/>
          <w:sz w:val="24"/>
          <w:szCs w:val="24"/>
          <w:u w:color="000000"/>
          <w:lang w:eastAsia="zh-CN" w:bidi="hi-IN"/>
        </w:rPr>
        <w:t>предпроектных</w:t>
      </w:r>
      <w:proofErr w:type="spellEnd"/>
      <w:r w:rsidRPr="00BF195C">
        <w:rPr>
          <w:rFonts w:ascii="Times New Roman" w:eastAsia="Arial" w:hAnsi="Times New Roman"/>
          <w:kern w:val="1"/>
          <w:sz w:val="24"/>
          <w:szCs w:val="24"/>
          <w:u w:color="000000"/>
          <w:lang w:eastAsia="zh-CN" w:bidi="hi-IN"/>
        </w:rPr>
        <w:t xml:space="preserve">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145. Как правило, перечень конструктивных элементов внешнего благоустройства на территории общественных пространств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146.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
    <w:p w:rsidR="00BF195C" w:rsidRPr="00BF195C" w:rsidRDefault="00BF195C" w:rsidP="00BF195C">
      <w:pPr>
        <w:suppressAutoHyphens/>
        <w:spacing w:after="0" w:line="240" w:lineRule="auto"/>
        <w:ind w:firstLine="709"/>
        <w:jc w:val="center"/>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val="en-US" w:eastAsia="zh-CN" w:bidi="hi-IN"/>
        </w:rPr>
        <w:t>VII</w:t>
      </w:r>
      <w:r w:rsidRPr="00BF195C">
        <w:rPr>
          <w:rFonts w:ascii="Times New Roman" w:eastAsia="Arial" w:hAnsi="Times New Roman"/>
          <w:b/>
          <w:kern w:val="1"/>
          <w:sz w:val="24"/>
          <w:szCs w:val="24"/>
          <w:u w:color="000000"/>
          <w:lang w:eastAsia="zh-CN" w:bidi="hi-IN"/>
        </w:rPr>
        <w:t>. Благоустройство на территориях жилого назначения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147. Объектами благоустройства на территориях жилого назначения являются: общественные пространства, земельные участки многоквартирных домов, детский сад, школа, которые в различных сочетаниях формируют жилые группы.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lastRenderedPageBreak/>
        <w:t>148.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и озелененных территорий общего пользования.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149. 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150. Возможно размещение средств наружной рекламы, некапитальных нестационарных сооружений.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151. Безопасность общественных пространств на территориях жилого назначения обеспечивается их </w:t>
      </w:r>
      <w:proofErr w:type="spellStart"/>
      <w:r w:rsidRPr="00BF195C">
        <w:rPr>
          <w:rFonts w:ascii="Times New Roman" w:eastAsia="Arial" w:hAnsi="Times New Roman"/>
          <w:kern w:val="1"/>
          <w:sz w:val="24"/>
          <w:szCs w:val="24"/>
          <w:u w:color="000000"/>
          <w:lang w:eastAsia="zh-CN" w:bidi="hi-IN"/>
        </w:rPr>
        <w:t>просматриваемостью</w:t>
      </w:r>
      <w:proofErr w:type="spellEnd"/>
      <w:r w:rsidRPr="00BF195C">
        <w:rPr>
          <w:rFonts w:ascii="Times New Roman" w:eastAsia="Arial" w:hAnsi="Times New Roman"/>
          <w:kern w:val="1"/>
          <w:sz w:val="24"/>
          <w:szCs w:val="24"/>
          <w:u w:color="000000"/>
          <w:lang w:eastAsia="zh-CN" w:bidi="hi-IN"/>
        </w:rPr>
        <w:t xml:space="preserve"> со стороны окон жилых домов, а также со стороны прилегающих общественных пространств в сочетании с освещенностью.</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152.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153.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154. При озеленении территории детского сада и школы не рекомендуется использовать растения с ядовитыми плодами и с колючками.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155. Благоустройство участка территории, автостоянок рекомендуется представлять твердым видом покрытия дорожек и проездов, осветительным оборудованием.</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
    <w:p w:rsidR="00BF195C" w:rsidRPr="00BF195C" w:rsidRDefault="00BF195C" w:rsidP="00BF195C">
      <w:pPr>
        <w:suppressAutoHyphens/>
        <w:spacing w:after="0" w:line="240" w:lineRule="auto"/>
        <w:ind w:firstLine="709"/>
        <w:jc w:val="center"/>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val="en-US" w:eastAsia="zh-CN" w:bidi="hi-IN"/>
        </w:rPr>
        <w:t>VIII</w:t>
      </w:r>
      <w:r w:rsidRPr="00BF195C">
        <w:rPr>
          <w:rFonts w:ascii="Times New Roman" w:eastAsia="Arial" w:hAnsi="Times New Roman"/>
          <w:b/>
          <w:kern w:val="1"/>
          <w:sz w:val="24"/>
          <w:szCs w:val="24"/>
          <w:u w:color="000000"/>
          <w:lang w:eastAsia="zh-CN" w:bidi="hi-IN"/>
        </w:rPr>
        <w:t>. Благоустройство территорий рекреационного назначения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156. Объектами благоустройства на территориях рекреационного назначения  являются объекты рекреации - зоны отдыха, парки, сады, бульвары, скверы.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157. При реконструкции объектов рекреации предусматривается: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 для парков и садов: реконструкцию планировочной структуры (например, изменение плотности дорожной сети), </w:t>
      </w:r>
      <w:proofErr w:type="spellStart"/>
      <w:r w:rsidRPr="00BF195C">
        <w:rPr>
          <w:rFonts w:ascii="Times New Roman" w:eastAsia="Arial" w:hAnsi="Times New Roman"/>
          <w:kern w:val="1"/>
          <w:sz w:val="24"/>
          <w:szCs w:val="24"/>
          <w:u w:color="000000"/>
          <w:lang w:eastAsia="zh-CN" w:bidi="hi-IN"/>
        </w:rPr>
        <w:t>разреживание</w:t>
      </w:r>
      <w:proofErr w:type="spellEnd"/>
      <w:r w:rsidRPr="00BF195C">
        <w:rPr>
          <w:rFonts w:ascii="Times New Roman" w:eastAsia="Arial" w:hAnsi="Times New Roman"/>
          <w:kern w:val="1"/>
          <w:sz w:val="24"/>
          <w:szCs w:val="24"/>
          <w:u w:color="000000"/>
          <w:lang w:eastAsia="zh-CN" w:bidi="hi-IN"/>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158. </w:t>
      </w:r>
      <w:proofErr w:type="gramStart"/>
      <w:r w:rsidRPr="00BF195C">
        <w:rPr>
          <w:rFonts w:ascii="Times New Roman" w:eastAsia="Arial" w:hAnsi="Times New Roman"/>
          <w:kern w:val="1"/>
          <w:sz w:val="24"/>
          <w:szCs w:val="24"/>
          <w:u w:color="000000"/>
          <w:lang w:eastAsia="zh-CN" w:bidi="hi-IN"/>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туалетные кабины.</w:t>
      </w:r>
      <w:proofErr w:type="gramEnd"/>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159. При проектировании озеленения территории объектов рекомендуется: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произвести оценку существующей растительности, состояния древесных растений и травянистого покрова;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lastRenderedPageBreak/>
        <w:t>- произвести выявление сухих поврежденных вредителями древесных растений, разработать мероприятия по их удалению с объектов;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обеспечивать сохранение травяного покрова, древесно-кустарниковой не менее</w:t>
      </w:r>
      <w:proofErr w:type="gramStart"/>
      <w:r w:rsidRPr="00BF195C">
        <w:rPr>
          <w:rFonts w:ascii="Times New Roman" w:eastAsia="Arial" w:hAnsi="Times New Roman"/>
          <w:kern w:val="1"/>
          <w:sz w:val="24"/>
          <w:szCs w:val="24"/>
          <w:u w:color="000000"/>
          <w:lang w:eastAsia="zh-CN" w:bidi="hi-IN"/>
        </w:rPr>
        <w:t>,</w:t>
      </w:r>
      <w:proofErr w:type="gramEnd"/>
      <w:r w:rsidRPr="00BF195C">
        <w:rPr>
          <w:rFonts w:ascii="Times New Roman" w:eastAsia="Arial" w:hAnsi="Times New Roman"/>
          <w:kern w:val="1"/>
          <w:sz w:val="24"/>
          <w:szCs w:val="24"/>
          <w:u w:color="000000"/>
          <w:lang w:eastAsia="zh-CN" w:bidi="hi-IN"/>
        </w:rPr>
        <w:t xml:space="preserve"> чем на 80% общей площади зоны отдыха.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
    <w:p w:rsidR="00BF195C" w:rsidRPr="00BF195C" w:rsidRDefault="00BF195C" w:rsidP="00BF195C">
      <w:pPr>
        <w:suppressAutoHyphens/>
        <w:spacing w:after="0" w:line="240" w:lineRule="auto"/>
        <w:ind w:firstLine="709"/>
        <w:jc w:val="center"/>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val="en-US" w:eastAsia="zh-CN" w:bidi="hi-IN"/>
        </w:rPr>
        <w:t>IX</w:t>
      </w:r>
      <w:r w:rsidRPr="00BF195C">
        <w:rPr>
          <w:rFonts w:ascii="Times New Roman" w:eastAsia="Arial" w:hAnsi="Times New Roman"/>
          <w:b/>
          <w:kern w:val="1"/>
          <w:sz w:val="24"/>
          <w:szCs w:val="24"/>
          <w:u w:color="000000"/>
          <w:lang w:eastAsia="zh-CN" w:bidi="hi-IN"/>
        </w:rPr>
        <w:t>. Благоустройство на территориях</w:t>
      </w:r>
    </w:p>
    <w:p w:rsidR="00BF195C" w:rsidRPr="00BF195C" w:rsidRDefault="00BF195C" w:rsidP="00BF195C">
      <w:pPr>
        <w:suppressAutoHyphens/>
        <w:spacing w:after="0" w:line="240" w:lineRule="auto"/>
        <w:ind w:firstLine="709"/>
        <w:jc w:val="center"/>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транспортной и инженерной инфраструктуры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160. Объектами благоустройства на территориях транспортных коммуникаций населенного пункта обычно является улично-дорожная сеть населенного пункта в границах красных линий, пешеходные переходы различных типов.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161.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
    <w:p w:rsidR="00BF195C" w:rsidRPr="00BF195C" w:rsidRDefault="00BF195C" w:rsidP="00BF195C">
      <w:pPr>
        <w:suppressAutoHyphens/>
        <w:spacing w:after="0" w:line="240" w:lineRule="auto"/>
        <w:ind w:firstLine="709"/>
        <w:jc w:val="center"/>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val="en-US" w:eastAsia="zh-CN" w:bidi="hi-IN"/>
        </w:rPr>
        <w:t>X</w:t>
      </w:r>
      <w:r w:rsidRPr="00BF195C">
        <w:rPr>
          <w:rFonts w:ascii="Times New Roman" w:eastAsia="Arial" w:hAnsi="Times New Roman"/>
          <w:b/>
          <w:kern w:val="1"/>
          <w:sz w:val="24"/>
          <w:szCs w:val="24"/>
          <w:u w:color="000000"/>
          <w:lang w:eastAsia="zh-CN" w:bidi="hi-IN"/>
        </w:rPr>
        <w:t>. Оформление сельского поселения и информации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162. Оформление и размещение вывесок, рекламы и витрин.</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163. Установка информационных конструкций (далее - вывесок), а также размещение иных графических элементов осуществляется в соответствии с Федеральным законом от 13.03.2006 № 38-ФЗ «О рекламе».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164. Не рекомендуется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165. Расклейку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166. Организация навигации.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Навигация размещается в удобных местах, не вызывая визуальный шум и не перекрывая архитектурные элементы зданий.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167. Организация уличного искусства (стрит-арт, граффити, </w:t>
      </w:r>
      <w:proofErr w:type="spellStart"/>
      <w:r w:rsidRPr="00BF195C">
        <w:rPr>
          <w:rFonts w:ascii="Times New Roman" w:eastAsia="Arial" w:hAnsi="Times New Roman"/>
          <w:kern w:val="1"/>
          <w:sz w:val="24"/>
          <w:szCs w:val="24"/>
          <w:u w:color="000000"/>
          <w:lang w:eastAsia="zh-CN" w:bidi="hi-IN"/>
        </w:rPr>
        <w:t>муралы</w:t>
      </w:r>
      <w:proofErr w:type="spellEnd"/>
      <w:r w:rsidRPr="00BF195C">
        <w:rPr>
          <w:rFonts w:ascii="Times New Roman" w:eastAsia="Arial" w:hAnsi="Times New Roman"/>
          <w:kern w:val="1"/>
          <w:sz w:val="24"/>
          <w:szCs w:val="24"/>
          <w:u w:color="000000"/>
          <w:lang w:eastAsia="zh-CN" w:bidi="hi-IN"/>
        </w:rPr>
        <w:t>).</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168. Зоны сельского поселения, типы </w:t>
      </w:r>
      <w:proofErr w:type="gramStart"/>
      <w:r w:rsidRPr="00BF195C">
        <w:rPr>
          <w:rFonts w:ascii="Times New Roman" w:eastAsia="Arial" w:hAnsi="Times New Roman"/>
          <w:kern w:val="1"/>
          <w:sz w:val="24"/>
          <w:szCs w:val="24"/>
          <w:u w:color="000000"/>
          <w:lang w:eastAsia="zh-CN" w:bidi="hi-IN"/>
        </w:rPr>
        <w:t>объектов</w:t>
      </w:r>
      <w:proofErr w:type="gramEnd"/>
      <w:r w:rsidRPr="00BF195C">
        <w:rPr>
          <w:rFonts w:ascii="Times New Roman" w:eastAsia="Arial" w:hAnsi="Times New Roman"/>
          <w:kern w:val="1"/>
          <w:sz w:val="24"/>
          <w:szCs w:val="24"/>
          <w:u w:color="000000"/>
          <w:lang w:eastAsia="zh-CN" w:bidi="hi-IN"/>
        </w:rPr>
        <w:t xml:space="preserve"> где разрешено, запрещено или нормировано использование уличного искусства для стен, заборов и других поверхностей устанавливаются нормативным правовым актом администрации сельского поселения. Рекомендуется использовать оформление подобными рисунками глухих заборов и брандмауэров. </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
    <w:p w:rsidR="00BF195C" w:rsidRPr="00BF195C" w:rsidRDefault="00BF195C" w:rsidP="00BF195C">
      <w:pPr>
        <w:suppressAutoHyphens/>
        <w:spacing w:after="0" w:line="240" w:lineRule="auto"/>
        <w:ind w:firstLine="709"/>
        <w:jc w:val="center"/>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val="en-US" w:eastAsia="zh-CN" w:bidi="hi-IN"/>
        </w:rPr>
        <w:t>XI</w:t>
      </w:r>
      <w:r w:rsidRPr="00BF195C">
        <w:rPr>
          <w:rFonts w:ascii="Times New Roman" w:eastAsia="Arial" w:hAnsi="Times New Roman"/>
          <w:b/>
          <w:kern w:val="1"/>
          <w:sz w:val="24"/>
          <w:szCs w:val="24"/>
          <w:u w:color="000000"/>
          <w:lang w:eastAsia="zh-CN" w:bidi="hi-IN"/>
        </w:rPr>
        <w:t>. Содержание объектов благоустройства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169. Организация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170. Для систематизации уборки территории сельского поселения решением совета депутатов </w:t>
      </w:r>
      <w:proofErr w:type="spellStart"/>
      <w:r w:rsidRPr="00BF195C">
        <w:rPr>
          <w:rFonts w:ascii="Times New Roman" w:eastAsia="Arial" w:hAnsi="Times New Roman"/>
          <w:kern w:val="1"/>
          <w:sz w:val="24"/>
          <w:szCs w:val="24"/>
          <w:u w:color="000000"/>
          <w:lang w:eastAsia="zh-CN" w:bidi="hi-IN"/>
        </w:rPr>
        <w:t>Шабуровского</w:t>
      </w:r>
      <w:proofErr w:type="spellEnd"/>
      <w:r w:rsidRPr="00BF195C">
        <w:rPr>
          <w:rFonts w:ascii="Times New Roman" w:eastAsia="Arial" w:hAnsi="Times New Roman"/>
          <w:kern w:val="1"/>
          <w:sz w:val="24"/>
          <w:szCs w:val="24"/>
          <w:u w:color="000000"/>
          <w:lang w:eastAsia="zh-CN" w:bidi="hi-IN"/>
        </w:rPr>
        <w:t xml:space="preserve"> сельского поселения  утверждается карта подведомственной территории с закреплением ответственных за уборку конкретных участков территории, в </w:t>
      </w:r>
      <w:r w:rsidRPr="00BF195C">
        <w:rPr>
          <w:rFonts w:ascii="Times New Roman" w:eastAsia="Arial" w:hAnsi="Times New Roman"/>
          <w:kern w:val="1"/>
          <w:sz w:val="24"/>
          <w:szCs w:val="24"/>
          <w:u w:color="000000"/>
          <w:lang w:eastAsia="zh-CN" w:bidi="hi-IN"/>
        </w:rPr>
        <w:lastRenderedPageBreak/>
        <w:t>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171. Утвержденная карта размещается в открытом доступе на официальных сайтах Совета депутатов и администрации сельского поселения, а также на информационных стендах в местах массового скопления людей в целях предоставления возможности  любому заинтересованному лицу видеть на карте ответственных лиц, организующих и осуществляющих работы по благоустройству с контактной информацией.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172. Планирование уборки территории </w:t>
      </w:r>
      <w:proofErr w:type="spellStart"/>
      <w:r w:rsidRPr="00BF195C">
        <w:rPr>
          <w:rFonts w:ascii="Times New Roman" w:eastAsia="Arial" w:hAnsi="Times New Roman"/>
          <w:kern w:val="1"/>
          <w:sz w:val="24"/>
          <w:szCs w:val="24"/>
          <w:u w:color="000000"/>
          <w:lang w:eastAsia="zh-CN" w:bidi="hi-IN"/>
        </w:rPr>
        <w:t>Шабуровского</w:t>
      </w:r>
      <w:proofErr w:type="spellEnd"/>
      <w:r w:rsidRPr="00BF195C">
        <w:rPr>
          <w:rFonts w:ascii="Times New Roman" w:eastAsia="Arial" w:hAnsi="Times New Roman"/>
          <w:kern w:val="1"/>
          <w:sz w:val="24"/>
          <w:szCs w:val="24"/>
          <w:u w:color="000000"/>
          <w:lang w:eastAsia="zh-CN" w:bidi="hi-IN"/>
        </w:rPr>
        <w:t xml:space="preserve"> сельского поселения осуществляется таким образом, чтобы каждая часть территории сельского поселения была закреплена за определенным лицом, </w:t>
      </w:r>
      <w:proofErr w:type="gramStart"/>
      <w:r w:rsidRPr="00BF195C">
        <w:rPr>
          <w:rFonts w:ascii="Times New Roman" w:eastAsia="Arial" w:hAnsi="Times New Roman"/>
          <w:kern w:val="1"/>
          <w:sz w:val="24"/>
          <w:szCs w:val="24"/>
          <w:u w:color="000000"/>
          <w:lang w:eastAsia="zh-CN" w:bidi="hi-IN"/>
        </w:rPr>
        <w:t>ответственными</w:t>
      </w:r>
      <w:proofErr w:type="gramEnd"/>
      <w:r w:rsidRPr="00BF195C">
        <w:rPr>
          <w:rFonts w:ascii="Times New Roman" w:eastAsia="Arial" w:hAnsi="Times New Roman"/>
          <w:kern w:val="1"/>
          <w:sz w:val="24"/>
          <w:szCs w:val="24"/>
          <w:u w:color="000000"/>
          <w:lang w:eastAsia="zh-CN" w:bidi="hi-IN"/>
        </w:rPr>
        <w:t xml:space="preserve"> за уборку этой территории.</w:t>
      </w:r>
    </w:p>
    <w:p w:rsidR="00BF195C" w:rsidRPr="00BF195C" w:rsidRDefault="00BF195C" w:rsidP="00BF195C">
      <w:pPr>
        <w:suppressAutoHyphens/>
        <w:autoSpaceDE w:val="0"/>
        <w:spacing w:after="0" w:line="240" w:lineRule="auto"/>
        <w:ind w:firstLine="709"/>
        <w:jc w:val="both"/>
        <w:rPr>
          <w:rFonts w:ascii="Times New Roman" w:eastAsia="Times New Roman" w:hAnsi="Times New Roman"/>
          <w:sz w:val="24"/>
          <w:szCs w:val="24"/>
          <w:lang w:eastAsia="zh-CN"/>
        </w:rPr>
      </w:pPr>
      <w:r w:rsidRPr="00BF195C">
        <w:rPr>
          <w:rFonts w:ascii="Times New Roman" w:eastAsia="Times New Roman" w:hAnsi="Times New Roman"/>
          <w:sz w:val="24"/>
          <w:szCs w:val="24"/>
          <w:lang w:eastAsia="zh-CN"/>
        </w:rPr>
        <w:t>173.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настоящими Правилами.</w:t>
      </w:r>
    </w:p>
    <w:p w:rsidR="00BF195C" w:rsidRPr="00BF195C" w:rsidRDefault="00BF195C" w:rsidP="00BF195C">
      <w:pPr>
        <w:suppressAutoHyphens/>
        <w:autoSpaceDE w:val="0"/>
        <w:spacing w:after="0" w:line="240" w:lineRule="auto"/>
        <w:ind w:firstLine="709"/>
        <w:jc w:val="both"/>
        <w:rPr>
          <w:rFonts w:ascii="Times New Roman" w:eastAsia="Times New Roman" w:hAnsi="Times New Roman"/>
          <w:sz w:val="24"/>
          <w:szCs w:val="24"/>
          <w:lang w:eastAsia="zh-CN"/>
        </w:rPr>
      </w:pPr>
      <w:r w:rsidRPr="00BF195C">
        <w:rPr>
          <w:rFonts w:ascii="Times New Roman" w:eastAsia="Times New Roman" w:hAnsi="Times New Roman"/>
          <w:sz w:val="24"/>
          <w:szCs w:val="24"/>
          <w:lang w:eastAsia="zh-CN"/>
        </w:rPr>
        <w:t xml:space="preserve">Организация уборки иных территорий осуществляется администрацией в пределах средств, предусмотренных на эти цели в бюджете </w:t>
      </w:r>
      <w:proofErr w:type="spellStart"/>
      <w:r w:rsidRPr="00BF195C">
        <w:rPr>
          <w:rFonts w:ascii="Times New Roman" w:eastAsia="Times New Roman" w:hAnsi="Times New Roman"/>
          <w:sz w:val="24"/>
          <w:szCs w:val="24"/>
          <w:lang w:eastAsia="zh-CN"/>
        </w:rPr>
        <w:t>Шабуровского</w:t>
      </w:r>
      <w:proofErr w:type="spellEnd"/>
      <w:r w:rsidRPr="00BF195C">
        <w:rPr>
          <w:rFonts w:ascii="Times New Roman" w:eastAsia="Times New Roman" w:hAnsi="Times New Roman"/>
          <w:sz w:val="24"/>
          <w:szCs w:val="24"/>
          <w:lang w:eastAsia="zh-CN"/>
        </w:rPr>
        <w:t xml:space="preserve"> сельского поселения.</w:t>
      </w:r>
    </w:p>
    <w:p w:rsidR="00BF195C" w:rsidRPr="00BF195C" w:rsidRDefault="00BF195C" w:rsidP="00BF195C">
      <w:pPr>
        <w:suppressAutoHyphens/>
        <w:autoSpaceDE w:val="0"/>
        <w:spacing w:after="0" w:line="240" w:lineRule="auto"/>
        <w:ind w:firstLine="709"/>
        <w:jc w:val="both"/>
        <w:rPr>
          <w:rFonts w:ascii="Times New Roman" w:eastAsia="Times New Roman" w:hAnsi="Times New Roman"/>
          <w:sz w:val="24"/>
          <w:szCs w:val="24"/>
          <w:lang w:eastAsia="zh-CN"/>
        </w:rPr>
      </w:pPr>
      <w:r w:rsidRPr="00BF195C">
        <w:rPr>
          <w:rFonts w:ascii="Times New Roman" w:eastAsia="Times New Roman" w:hAnsi="Times New Roman"/>
          <w:sz w:val="24"/>
          <w:szCs w:val="24"/>
          <w:lang w:eastAsia="zh-CN"/>
        </w:rPr>
        <w:t>174. На территории поселения запрещается накапливать и размещать отходы производства и потребления в несанкционированных местах.</w:t>
      </w:r>
    </w:p>
    <w:p w:rsidR="00BF195C" w:rsidRPr="00BF195C" w:rsidRDefault="00BF195C" w:rsidP="00BF195C">
      <w:pPr>
        <w:suppressAutoHyphens/>
        <w:autoSpaceDE w:val="0"/>
        <w:spacing w:after="0" w:line="240" w:lineRule="auto"/>
        <w:ind w:firstLine="709"/>
        <w:jc w:val="both"/>
        <w:rPr>
          <w:rFonts w:ascii="Times New Roman" w:eastAsia="Times New Roman" w:hAnsi="Times New Roman"/>
          <w:sz w:val="24"/>
          <w:szCs w:val="24"/>
          <w:lang w:eastAsia="zh-CN"/>
        </w:rPr>
      </w:pPr>
      <w:r w:rsidRPr="00BF195C">
        <w:rPr>
          <w:rFonts w:ascii="Times New Roman" w:eastAsia="Times New Roman" w:hAnsi="Times New Roman"/>
          <w:sz w:val="24"/>
          <w:szCs w:val="24"/>
          <w:lang w:eastAsia="zh-CN"/>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F195C" w:rsidRPr="00BF195C" w:rsidRDefault="00BF195C" w:rsidP="00BF195C">
      <w:pPr>
        <w:suppressAutoHyphens/>
        <w:autoSpaceDE w:val="0"/>
        <w:spacing w:after="0" w:line="240" w:lineRule="auto"/>
        <w:ind w:firstLine="709"/>
        <w:jc w:val="both"/>
        <w:rPr>
          <w:rFonts w:ascii="Times New Roman" w:eastAsia="Times New Roman" w:hAnsi="Times New Roman"/>
          <w:sz w:val="24"/>
          <w:szCs w:val="24"/>
          <w:lang w:eastAsia="zh-CN"/>
        </w:rPr>
      </w:pPr>
      <w:r w:rsidRPr="00BF195C">
        <w:rPr>
          <w:rFonts w:ascii="Times New Roman" w:eastAsia="Times New Roman" w:hAnsi="Times New Roman"/>
          <w:sz w:val="24"/>
          <w:szCs w:val="24"/>
          <w:lang w:eastAsia="zh-CN"/>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пунктами 170 и 175. настоящих Правил.</w:t>
      </w:r>
    </w:p>
    <w:p w:rsidR="00BF195C" w:rsidRPr="00BF195C" w:rsidRDefault="00BF195C" w:rsidP="00BF195C">
      <w:pPr>
        <w:suppressAutoHyphens/>
        <w:autoSpaceDE w:val="0"/>
        <w:spacing w:after="0" w:line="240" w:lineRule="auto"/>
        <w:ind w:firstLine="709"/>
        <w:jc w:val="both"/>
        <w:rPr>
          <w:rFonts w:ascii="Times New Roman" w:eastAsia="Times New Roman" w:hAnsi="Times New Roman"/>
          <w:sz w:val="24"/>
          <w:szCs w:val="24"/>
          <w:lang w:eastAsia="zh-CN"/>
        </w:rPr>
      </w:pPr>
      <w:r w:rsidRPr="00BF195C">
        <w:rPr>
          <w:rFonts w:ascii="Times New Roman" w:eastAsia="Times New Roman" w:hAnsi="Times New Roman"/>
          <w:sz w:val="24"/>
          <w:szCs w:val="24"/>
          <w:lang w:eastAsia="zh-CN"/>
        </w:rPr>
        <w:t xml:space="preserve">175. </w:t>
      </w:r>
      <w:proofErr w:type="gramStart"/>
      <w:r w:rsidRPr="00BF195C">
        <w:rPr>
          <w:rFonts w:ascii="Times New Roman" w:eastAsia="Times New Roman" w:hAnsi="Times New Roman"/>
          <w:sz w:val="24"/>
          <w:szCs w:val="24"/>
          <w:lang w:eastAsia="zh-CN"/>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w:t>
      </w:r>
      <w:proofErr w:type="gramEnd"/>
      <w:r w:rsidRPr="00BF195C">
        <w:rPr>
          <w:rFonts w:ascii="Times New Roman" w:eastAsia="Times New Roman" w:hAnsi="Times New Roman"/>
          <w:sz w:val="24"/>
          <w:szCs w:val="24"/>
          <w:lang w:eastAsia="zh-CN"/>
        </w:rPr>
        <w:t xml:space="preserve"> пунктами 170 и 175. настоящих Правил.</w:t>
      </w:r>
    </w:p>
    <w:p w:rsidR="00BF195C" w:rsidRPr="00BF195C" w:rsidRDefault="00BF195C" w:rsidP="00BF195C">
      <w:pPr>
        <w:suppressAutoHyphens/>
        <w:autoSpaceDE w:val="0"/>
        <w:spacing w:after="0" w:line="240" w:lineRule="auto"/>
        <w:ind w:firstLine="709"/>
        <w:jc w:val="both"/>
        <w:rPr>
          <w:rFonts w:ascii="Times New Roman" w:eastAsia="Times New Roman" w:hAnsi="Times New Roman"/>
          <w:sz w:val="24"/>
          <w:szCs w:val="24"/>
          <w:lang w:eastAsia="zh-CN"/>
        </w:rPr>
      </w:pPr>
      <w:r w:rsidRPr="00BF195C">
        <w:rPr>
          <w:rFonts w:ascii="Times New Roman" w:eastAsia="Times New Roman" w:hAnsi="Times New Roman"/>
          <w:sz w:val="24"/>
          <w:szCs w:val="24"/>
          <w:lang w:eastAsia="zh-CN"/>
        </w:rPr>
        <w:t>176. При уборке в ночное время следует принимать меры, предупреждающие шум.</w:t>
      </w:r>
    </w:p>
    <w:p w:rsidR="00BF195C" w:rsidRPr="00BF195C" w:rsidRDefault="00BF195C" w:rsidP="00BF195C">
      <w:pPr>
        <w:suppressAutoHyphens/>
        <w:autoSpaceDE w:val="0"/>
        <w:spacing w:after="0" w:line="240" w:lineRule="auto"/>
        <w:ind w:firstLine="709"/>
        <w:jc w:val="both"/>
        <w:rPr>
          <w:rFonts w:ascii="Times New Roman" w:eastAsia="Times New Roman" w:hAnsi="Times New Roman"/>
          <w:sz w:val="24"/>
          <w:szCs w:val="24"/>
          <w:lang w:eastAsia="zh-CN"/>
        </w:rPr>
      </w:pPr>
      <w:r w:rsidRPr="00BF195C">
        <w:rPr>
          <w:rFonts w:ascii="Times New Roman" w:eastAsia="Times New Roman" w:hAnsi="Times New Roman"/>
          <w:sz w:val="24"/>
          <w:szCs w:val="24"/>
          <w:lang w:eastAsia="zh-CN"/>
        </w:rPr>
        <w:t>177. 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w:t>
      </w:r>
      <w:proofErr w:type="gramStart"/>
      <w:r w:rsidRPr="00BF195C">
        <w:rPr>
          <w:rFonts w:ascii="Times New Roman" w:eastAsia="Times New Roman" w:hAnsi="Times New Roman"/>
          <w:sz w:val="24"/>
          <w:szCs w:val="24"/>
          <w:lang w:eastAsia="zh-CN"/>
        </w:rPr>
        <w:t>,</w:t>
      </w:r>
      <w:proofErr w:type="gramEnd"/>
      <w:r w:rsidRPr="00BF195C">
        <w:rPr>
          <w:rFonts w:ascii="Times New Roman" w:eastAsia="Times New Roman" w:hAnsi="Times New Roman"/>
          <w:sz w:val="24"/>
          <w:szCs w:val="24"/>
          <w:lang w:eastAsia="zh-CN"/>
        </w:rPr>
        <w:t xml:space="preserve">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BF195C" w:rsidRPr="00BF195C" w:rsidRDefault="00BF195C" w:rsidP="00BF195C">
      <w:pPr>
        <w:suppressAutoHyphens/>
        <w:autoSpaceDE w:val="0"/>
        <w:spacing w:after="0" w:line="240" w:lineRule="auto"/>
        <w:ind w:firstLine="709"/>
        <w:jc w:val="both"/>
        <w:rPr>
          <w:rFonts w:ascii="Times New Roman" w:eastAsia="Times New Roman" w:hAnsi="Times New Roman"/>
          <w:sz w:val="24"/>
          <w:szCs w:val="24"/>
          <w:lang w:eastAsia="zh-CN"/>
        </w:rPr>
      </w:pPr>
      <w:r w:rsidRPr="00BF195C">
        <w:rPr>
          <w:rFonts w:ascii="Times New Roman" w:eastAsia="Times New Roman" w:hAnsi="Times New Roman"/>
          <w:sz w:val="24"/>
          <w:szCs w:val="24"/>
          <w:lang w:eastAsia="zh-CN"/>
        </w:rPr>
        <w:t>178.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BF195C" w:rsidRPr="00BF195C" w:rsidRDefault="00BF195C" w:rsidP="00BF195C">
      <w:pPr>
        <w:suppressAutoHyphens/>
        <w:autoSpaceDE w:val="0"/>
        <w:spacing w:after="0" w:line="240" w:lineRule="auto"/>
        <w:ind w:firstLine="709"/>
        <w:jc w:val="both"/>
        <w:rPr>
          <w:rFonts w:ascii="Times New Roman" w:eastAsia="Times New Roman" w:hAnsi="Times New Roman"/>
          <w:sz w:val="24"/>
          <w:szCs w:val="24"/>
          <w:lang w:eastAsia="zh-CN"/>
        </w:rPr>
      </w:pPr>
      <w:r w:rsidRPr="00BF195C">
        <w:rPr>
          <w:rFonts w:ascii="Times New Roman" w:eastAsia="Times New Roman" w:hAnsi="Times New Roman"/>
          <w:sz w:val="24"/>
          <w:szCs w:val="24"/>
          <w:lang w:eastAsia="zh-CN"/>
        </w:rPr>
        <w:t>Складирование нечистот на проезжую часть улиц, тротуары и газоны запрещено.</w:t>
      </w:r>
    </w:p>
    <w:p w:rsidR="00BF195C" w:rsidRPr="00BF195C" w:rsidRDefault="00BF195C" w:rsidP="00BF195C">
      <w:pPr>
        <w:suppressAutoHyphens/>
        <w:autoSpaceDE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zh-CN"/>
        </w:rPr>
        <w:t>179.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сельского поселения.</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180. Строительные площадки должны быть ограждены. Конструкция ограждения должна удовлетворять следующим требованиям: </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  высота ограждения должна быть не менее </w:t>
      </w:r>
      <w:smartTag w:uri="urn:schemas-microsoft-com:office:smarttags" w:element="metricconverter">
        <w:smartTagPr>
          <w:attr w:name="ProductID" w:val="1,6 метра"/>
        </w:smartTagPr>
        <w:r w:rsidRPr="00BF195C">
          <w:rPr>
            <w:rFonts w:ascii="Times New Roman" w:eastAsia="Times New Roman" w:hAnsi="Times New Roman"/>
            <w:sz w:val="24"/>
            <w:szCs w:val="24"/>
            <w:lang w:eastAsia="ru-RU"/>
          </w:rPr>
          <w:t>1,6 метра</w:t>
        </w:r>
      </w:smartTag>
      <w:r w:rsidRPr="00BF195C">
        <w:rPr>
          <w:rFonts w:ascii="Times New Roman" w:eastAsia="Times New Roman" w:hAnsi="Times New Roman"/>
          <w:sz w:val="24"/>
          <w:szCs w:val="24"/>
          <w:lang w:eastAsia="ru-RU"/>
        </w:rPr>
        <w:t>;</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lastRenderedPageBreak/>
        <w:t xml:space="preserve">- ограждения, примыкающие к местам массового прохода людей, должны иметь высоту не менее </w:t>
      </w:r>
      <w:smartTag w:uri="urn:schemas-microsoft-com:office:smarttags" w:element="metricconverter">
        <w:smartTagPr>
          <w:attr w:name="ProductID" w:val="2 метров"/>
        </w:smartTagPr>
        <w:r w:rsidRPr="00BF195C">
          <w:rPr>
            <w:rFonts w:ascii="Times New Roman" w:eastAsia="Times New Roman" w:hAnsi="Times New Roman"/>
            <w:sz w:val="24"/>
            <w:szCs w:val="24"/>
            <w:lang w:eastAsia="ru-RU"/>
          </w:rPr>
          <w:t>2 метров</w:t>
        </w:r>
      </w:smartTag>
      <w:r w:rsidRPr="00BF195C">
        <w:rPr>
          <w:rFonts w:ascii="Times New Roman" w:eastAsia="Times New Roman" w:hAnsi="Times New Roman"/>
          <w:sz w:val="24"/>
          <w:szCs w:val="24"/>
          <w:lang w:eastAsia="ru-RU"/>
        </w:rPr>
        <w:t xml:space="preserve"> и быть оборудованы сплошным защитным козырьком, а вдоль забора должен быть построен настил шириной не менее 1,5 метра; </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 козырек должен выдерживать действие снеговой нагрузки, а также нагрузки от падения одиночных мелких предметов; </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 ограждения не должны иметь проемов, кроме ворот и калиток, контролируемых в течение рабочего времени и запираемых после его окончания. </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Ограждения могут выполняться из железобетонных панелей заводского изготовления, плоских асбоцементных листов, металлических листов, досок, металлической сетки.</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Ограждения, выполненные из металлических листов и досок, должны быть окрашены. Отступления от требований по конструкции и окраске ограждений допускаются только при наличии их согласования с администрацией </w:t>
      </w:r>
      <w:proofErr w:type="spellStart"/>
      <w:r w:rsidRPr="00BF195C">
        <w:rPr>
          <w:rFonts w:ascii="Times New Roman" w:eastAsia="Times New Roman" w:hAnsi="Times New Roman"/>
          <w:sz w:val="24"/>
          <w:szCs w:val="24"/>
          <w:lang w:eastAsia="ru-RU"/>
        </w:rPr>
        <w:t>Каслинского</w:t>
      </w:r>
      <w:proofErr w:type="spellEnd"/>
      <w:r w:rsidRPr="00BF195C">
        <w:rPr>
          <w:rFonts w:ascii="Times New Roman" w:eastAsia="Times New Roman" w:hAnsi="Times New Roman"/>
          <w:sz w:val="24"/>
          <w:szCs w:val="24"/>
          <w:lang w:eastAsia="ru-RU"/>
        </w:rPr>
        <w:t xml:space="preserve"> муниципального района. </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181. Строительные площадки, объекты производства строительных материалов в обязательном порядке должны оборудоваться пунктами очистки (мойки) колес автотранспорта. </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182. Уборка строительных площадок и прилегающих к ним территорий производится силами </w:t>
      </w:r>
      <w:r w:rsidRPr="00BF195C">
        <w:rPr>
          <w:rFonts w:ascii="Times New Roman" w:eastAsia="Times New Roman" w:hAnsi="Times New Roman"/>
          <w:b/>
          <w:sz w:val="24"/>
          <w:szCs w:val="24"/>
          <w:lang w:eastAsia="ru-RU"/>
        </w:rPr>
        <w:t>строительных организаций</w:t>
      </w:r>
      <w:r w:rsidRPr="00BF195C">
        <w:rPr>
          <w:rFonts w:ascii="Times New Roman" w:eastAsia="Times New Roman" w:hAnsi="Times New Roman"/>
          <w:sz w:val="24"/>
          <w:szCs w:val="24"/>
          <w:lang w:eastAsia="ru-RU"/>
        </w:rPr>
        <w:t xml:space="preserve"> от начала строительства до сдачи объектов в эксплуатацию. По окончании строительных, ремонтно-строительных и восстановительных работ все остатки строительных материалов, грунт и строительный мусор должны быть убраны в однодневный срок, а территория, прилегающая к строительным площадкам, должна быть приведена в должный порядок. </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183. Для складирования мусора и отходов строительного производства на строительной площадке, в соответствии с проектом организации строительства (</w:t>
      </w:r>
      <w:proofErr w:type="gramStart"/>
      <w:r w:rsidRPr="00BF195C">
        <w:rPr>
          <w:rFonts w:ascii="Times New Roman" w:eastAsia="Times New Roman" w:hAnsi="Times New Roman"/>
          <w:sz w:val="24"/>
          <w:szCs w:val="24"/>
          <w:lang w:eastAsia="ru-RU"/>
        </w:rPr>
        <w:t>ПОС</w:t>
      </w:r>
      <w:proofErr w:type="gramEnd"/>
      <w:r w:rsidRPr="00BF195C">
        <w:rPr>
          <w:rFonts w:ascii="Times New Roman" w:eastAsia="Times New Roman" w:hAnsi="Times New Roman"/>
          <w:sz w:val="24"/>
          <w:szCs w:val="24"/>
          <w:lang w:eastAsia="ru-RU"/>
        </w:rPr>
        <w:t xml:space="preserve">), должны быть оборудованы специально отведенные места или установлен бункер-накопитель. </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Вывоз растительного и иного грунта разрешается в места, согласованные  с администрацией.</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184. Ответственность за содержание строящегося объекта и прилегающей к нему территории возлагается на генерального подрядчика, а законсервированного объекта строительства (долгостроя) и прилегающей к нему территории — на заказчика-застройщика.</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185. Металлические опоры, кронштейны, дорожные знаки, ограждения, ворота, заборы и элементы устройств жилых, общественных и промышленных зданий должны содержаться в чистоте, не иметь очагов коррозии и окрашиваться балансодержателями не реже одного раза в год. </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186. Вышедшие из строя люминесцентные и газоразрядные лампы, содержащие ртуть, сдаются в порядке, утвержденном администрацией.</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187. Не допускается касание ветвями деревьев </w:t>
      </w:r>
      <w:proofErr w:type="spellStart"/>
      <w:r w:rsidRPr="00BF195C">
        <w:rPr>
          <w:rFonts w:ascii="Times New Roman" w:eastAsia="Times New Roman" w:hAnsi="Times New Roman"/>
          <w:sz w:val="24"/>
          <w:szCs w:val="24"/>
          <w:lang w:eastAsia="ru-RU"/>
        </w:rPr>
        <w:t>токонесущих</w:t>
      </w:r>
      <w:proofErr w:type="spellEnd"/>
      <w:r w:rsidRPr="00BF195C">
        <w:rPr>
          <w:rFonts w:ascii="Times New Roman" w:eastAsia="Times New Roman" w:hAnsi="Times New Roman"/>
          <w:sz w:val="24"/>
          <w:szCs w:val="24"/>
          <w:lang w:eastAsia="ru-RU"/>
        </w:rPr>
        <w:t xml:space="preserve"> проводов, закрытие ими номерных знаков домов и указателей улиц, дорожно-сигнальных знаков и светофоров. Своевременную обрезку ветвей деревьев в охранной зоне (в радиусе одного метра), а также их вывоз обеспечивают балансодержатели линий электропередачи. </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188. Обеспечение уборки территории в весенне-летний период.</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Весенне-летняя уборка территории производится с 15 апреля по 15 октября и предусматривает уборку от мусора и подметание проезжей части улиц, тротуаров, площадей.</w:t>
      </w:r>
    </w:p>
    <w:p w:rsidR="00BF195C" w:rsidRPr="00BF195C" w:rsidRDefault="00BF195C" w:rsidP="00BF195C">
      <w:pPr>
        <w:suppressAutoHyphens/>
        <w:autoSpaceDE w:val="0"/>
        <w:spacing w:after="0" w:line="240" w:lineRule="auto"/>
        <w:ind w:firstLine="709"/>
        <w:jc w:val="both"/>
        <w:rPr>
          <w:rFonts w:ascii="Times New Roman" w:eastAsia="Times New Roman" w:hAnsi="Times New Roman"/>
          <w:sz w:val="24"/>
          <w:szCs w:val="24"/>
          <w:lang w:eastAsia="zh-CN"/>
        </w:rPr>
      </w:pPr>
      <w:r w:rsidRPr="00BF195C">
        <w:rPr>
          <w:rFonts w:ascii="Times New Roman" w:eastAsia="Times New Roman" w:hAnsi="Times New Roman"/>
          <w:sz w:val="24"/>
          <w:szCs w:val="24"/>
          <w:lang w:eastAsia="zh-CN"/>
        </w:rPr>
        <w:t>В зависимости от климатических условий период весенне-летней уборки может быть изменен администрацией.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189. П</w:t>
      </w:r>
      <w:r w:rsidRPr="00BF195C">
        <w:rPr>
          <w:rFonts w:ascii="Times New Roman" w:eastAsia="Arial" w:hAnsi="Times New Roman"/>
          <w:kern w:val="1"/>
          <w:sz w:val="24"/>
          <w:szCs w:val="24"/>
          <w:u w:color="000000"/>
          <w:lang w:eastAsia="ru-RU" w:bidi="hi-IN"/>
        </w:rPr>
        <w:t xml:space="preserve">роезжая </w:t>
      </w:r>
      <w:r w:rsidRPr="00BF195C">
        <w:rPr>
          <w:rFonts w:ascii="Times New Roman" w:eastAsia="Arial" w:hAnsi="Times New Roman"/>
          <w:kern w:val="1"/>
          <w:sz w:val="24"/>
          <w:szCs w:val="24"/>
          <w:u w:color="000000"/>
          <w:lang w:eastAsia="zh-CN" w:bidi="hi-IN"/>
        </w:rPr>
        <w:t>ч</w:t>
      </w:r>
      <w:r w:rsidRPr="00BF195C">
        <w:rPr>
          <w:rFonts w:ascii="Times New Roman" w:eastAsia="Arial" w:hAnsi="Times New Roman"/>
          <w:kern w:val="1"/>
          <w:sz w:val="24"/>
          <w:szCs w:val="24"/>
          <w:u w:color="000000"/>
          <w:lang w:eastAsia="ru-RU" w:bidi="hi-IN"/>
        </w:rPr>
        <w:t xml:space="preserve">асть </w:t>
      </w:r>
      <w:r w:rsidRPr="00BF195C">
        <w:rPr>
          <w:rFonts w:ascii="Times New Roman" w:eastAsia="Arial" w:hAnsi="Times New Roman"/>
          <w:kern w:val="1"/>
          <w:sz w:val="24"/>
          <w:szCs w:val="24"/>
          <w:u w:color="000000"/>
          <w:lang w:eastAsia="zh-CN" w:bidi="hi-IN"/>
        </w:rPr>
        <w:t>д</w:t>
      </w:r>
      <w:r w:rsidRPr="00BF195C">
        <w:rPr>
          <w:rFonts w:ascii="Times New Roman" w:eastAsia="Arial" w:hAnsi="Times New Roman"/>
          <w:kern w:val="1"/>
          <w:sz w:val="24"/>
          <w:szCs w:val="24"/>
          <w:u w:color="000000"/>
          <w:lang w:eastAsia="ru-RU" w:bidi="hi-IN"/>
        </w:rPr>
        <w:t xml:space="preserve">олжна </w:t>
      </w:r>
      <w:r w:rsidRPr="00BF195C">
        <w:rPr>
          <w:rFonts w:ascii="Times New Roman" w:eastAsia="Arial" w:hAnsi="Times New Roman"/>
          <w:kern w:val="1"/>
          <w:sz w:val="24"/>
          <w:szCs w:val="24"/>
          <w:u w:color="000000"/>
          <w:lang w:eastAsia="zh-CN" w:bidi="hi-IN"/>
        </w:rPr>
        <w:t>б</w:t>
      </w:r>
      <w:r w:rsidRPr="00BF195C">
        <w:rPr>
          <w:rFonts w:ascii="Times New Roman" w:eastAsia="Arial" w:hAnsi="Times New Roman"/>
          <w:kern w:val="1"/>
          <w:sz w:val="24"/>
          <w:szCs w:val="24"/>
          <w:u w:color="000000"/>
          <w:lang w:eastAsia="ru-RU" w:bidi="hi-IN"/>
        </w:rPr>
        <w:t xml:space="preserve">ыть </w:t>
      </w:r>
      <w:r w:rsidRPr="00BF195C">
        <w:rPr>
          <w:rFonts w:ascii="Times New Roman" w:eastAsia="Arial" w:hAnsi="Times New Roman"/>
          <w:kern w:val="1"/>
          <w:sz w:val="24"/>
          <w:szCs w:val="24"/>
          <w:u w:color="000000"/>
          <w:lang w:eastAsia="zh-CN" w:bidi="hi-IN"/>
        </w:rPr>
        <w:t>п</w:t>
      </w:r>
      <w:r w:rsidRPr="00BF195C">
        <w:rPr>
          <w:rFonts w:ascii="Times New Roman" w:eastAsia="Arial" w:hAnsi="Times New Roman"/>
          <w:kern w:val="1"/>
          <w:sz w:val="24"/>
          <w:szCs w:val="24"/>
          <w:u w:color="000000"/>
          <w:lang w:eastAsia="ru-RU" w:bidi="hi-IN"/>
        </w:rPr>
        <w:t xml:space="preserve">олностью </w:t>
      </w:r>
      <w:r w:rsidRPr="00BF195C">
        <w:rPr>
          <w:rFonts w:ascii="Times New Roman" w:eastAsia="Arial" w:hAnsi="Times New Roman"/>
          <w:kern w:val="1"/>
          <w:sz w:val="24"/>
          <w:szCs w:val="24"/>
          <w:u w:color="000000"/>
          <w:lang w:eastAsia="zh-CN" w:bidi="hi-IN"/>
        </w:rPr>
        <w:t>о</w:t>
      </w:r>
      <w:r w:rsidRPr="00BF195C">
        <w:rPr>
          <w:rFonts w:ascii="Times New Roman" w:eastAsia="Arial" w:hAnsi="Times New Roman"/>
          <w:kern w:val="1"/>
          <w:sz w:val="24"/>
          <w:szCs w:val="24"/>
          <w:u w:color="000000"/>
          <w:lang w:eastAsia="ru-RU" w:bidi="hi-IN"/>
        </w:rPr>
        <w:t xml:space="preserve">чищена </w:t>
      </w:r>
      <w:r w:rsidRPr="00BF195C">
        <w:rPr>
          <w:rFonts w:ascii="Times New Roman" w:eastAsia="Arial" w:hAnsi="Times New Roman"/>
          <w:kern w:val="1"/>
          <w:sz w:val="24"/>
          <w:szCs w:val="24"/>
          <w:u w:color="000000"/>
          <w:lang w:eastAsia="zh-CN" w:bidi="hi-IN"/>
        </w:rPr>
        <w:t>о</w:t>
      </w:r>
      <w:r w:rsidRPr="00BF195C">
        <w:rPr>
          <w:rFonts w:ascii="Times New Roman" w:eastAsia="Arial" w:hAnsi="Times New Roman"/>
          <w:kern w:val="1"/>
          <w:sz w:val="24"/>
          <w:szCs w:val="24"/>
          <w:u w:color="000000"/>
          <w:lang w:eastAsia="ru-RU" w:bidi="hi-IN"/>
        </w:rPr>
        <w:t xml:space="preserve">т </w:t>
      </w:r>
      <w:r w:rsidRPr="00BF195C">
        <w:rPr>
          <w:rFonts w:ascii="Times New Roman" w:eastAsia="Arial" w:hAnsi="Times New Roman"/>
          <w:kern w:val="1"/>
          <w:sz w:val="24"/>
          <w:szCs w:val="24"/>
          <w:u w:color="000000"/>
          <w:lang w:eastAsia="zh-CN" w:bidi="hi-IN"/>
        </w:rPr>
        <w:t>в</w:t>
      </w:r>
      <w:r w:rsidRPr="00BF195C">
        <w:rPr>
          <w:rFonts w:ascii="Times New Roman" w:eastAsia="Arial" w:hAnsi="Times New Roman"/>
          <w:kern w:val="1"/>
          <w:sz w:val="24"/>
          <w:szCs w:val="24"/>
          <w:u w:color="000000"/>
          <w:lang w:eastAsia="ru-RU" w:bidi="hi-IN"/>
        </w:rPr>
        <w:t xml:space="preserve">сякого </w:t>
      </w:r>
      <w:r w:rsidRPr="00BF195C">
        <w:rPr>
          <w:rFonts w:ascii="Times New Roman" w:eastAsia="Arial" w:hAnsi="Times New Roman"/>
          <w:kern w:val="1"/>
          <w:sz w:val="24"/>
          <w:szCs w:val="24"/>
          <w:u w:color="000000"/>
          <w:lang w:eastAsia="zh-CN" w:bidi="hi-IN"/>
        </w:rPr>
        <w:t>в</w:t>
      </w:r>
      <w:r w:rsidRPr="00BF195C">
        <w:rPr>
          <w:rFonts w:ascii="Times New Roman" w:eastAsia="Arial" w:hAnsi="Times New Roman"/>
          <w:kern w:val="1"/>
          <w:sz w:val="24"/>
          <w:szCs w:val="24"/>
          <w:u w:color="000000"/>
          <w:lang w:eastAsia="ru-RU" w:bidi="hi-IN"/>
        </w:rPr>
        <w:t xml:space="preserve">ида </w:t>
      </w:r>
      <w:r w:rsidRPr="00BF195C">
        <w:rPr>
          <w:rFonts w:ascii="Times New Roman" w:eastAsia="Arial" w:hAnsi="Times New Roman"/>
          <w:kern w:val="1"/>
          <w:sz w:val="24"/>
          <w:szCs w:val="24"/>
          <w:u w:color="000000"/>
          <w:lang w:eastAsia="zh-CN" w:bidi="hi-IN"/>
        </w:rPr>
        <w:t>з</w:t>
      </w:r>
      <w:r w:rsidRPr="00BF195C">
        <w:rPr>
          <w:rFonts w:ascii="Times New Roman" w:eastAsia="Arial" w:hAnsi="Times New Roman"/>
          <w:kern w:val="1"/>
          <w:sz w:val="24"/>
          <w:szCs w:val="24"/>
          <w:u w:color="000000"/>
          <w:lang w:eastAsia="ru-RU" w:bidi="hi-IN"/>
        </w:rPr>
        <w:t xml:space="preserve">агрязнений. </w:t>
      </w:r>
      <w:r w:rsidRPr="00BF195C">
        <w:rPr>
          <w:rFonts w:ascii="Times New Roman" w:eastAsia="Arial" w:hAnsi="Times New Roman"/>
          <w:kern w:val="1"/>
          <w:sz w:val="24"/>
          <w:szCs w:val="24"/>
          <w:u w:color="000000"/>
          <w:lang w:eastAsia="zh-CN" w:bidi="hi-IN"/>
        </w:rPr>
        <w:t>О</w:t>
      </w:r>
      <w:r w:rsidRPr="00BF195C">
        <w:rPr>
          <w:rFonts w:ascii="Times New Roman" w:eastAsia="Arial" w:hAnsi="Times New Roman"/>
          <w:kern w:val="1"/>
          <w:sz w:val="24"/>
          <w:szCs w:val="24"/>
          <w:u w:color="000000"/>
          <w:lang w:eastAsia="ru-RU" w:bidi="hi-IN"/>
        </w:rPr>
        <w:t xml:space="preserve">севые, </w:t>
      </w:r>
      <w:r w:rsidRPr="00BF195C">
        <w:rPr>
          <w:rFonts w:ascii="Times New Roman" w:eastAsia="Arial" w:hAnsi="Times New Roman"/>
          <w:kern w:val="1"/>
          <w:sz w:val="24"/>
          <w:szCs w:val="24"/>
          <w:u w:color="000000"/>
          <w:lang w:eastAsia="zh-CN" w:bidi="hi-IN"/>
        </w:rPr>
        <w:t>р</w:t>
      </w:r>
      <w:r w:rsidRPr="00BF195C">
        <w:rPr>
          <w:rFonts w:ascii="Times New Roman" w:eastAsia="Arial" w:hAnsi="Times New Roman"/>
          <w:kern w:val="1"/>
          <w:sz w:val="24"/>
          <w:szCs w:val="24"/>
          <w:u w:color="000000"/>
          <w:lang w:eastAsia="ru-RU" w:bidi="hi-IN"/>
        </w:rPr>
        <w:t xml:space="preserve">езервные </w:t>
      </w:r>
      <w:r w:rsidRPr="00BF195C">
        <w:rPr>
          <w:rFonts w:ascii="Times New Roman" w:eastAsia="Arial" w:hAnsi="Times New Roman"/>
          <w:kern w:val="1"/>
          <w:sz w:val="24"/>
          <w:szCs w:val="24"/>
          <w:u w:color="000000"/>
          <w:lang w:eastAsia="zh-CN" w:bidi="hi-IN"/>
        </w:rPr>
        <w:t>п</w:t>
      </w:r>
      <w:r w:rsidRPr="00BF195C">
        <w:rPr>
          <w:rFonts w:ascii="Times New Roman" w:eastAsia="Arial" w:hAnsi="Times New Roman"/>
          <w:kern w:val="1"/>
          <w:sz w:val="24"/>
          <w:szCs w:val="24"/>
          <w:u w:color="000000"/>
          <w:lang w:eastAsia="ru-RU" w:bidi="hi-IN"/>
        </w:rPr>
        <w:t xml:space="preserve">олосы, </w:t>
      </w:r>
      <w:r w:rsidRPr="00BF195C">
        <w:rPr>
          <w:rFonts w:ascii="Times New Roman" w:eastAsia="Arial" w:hAnsi="Times New Roman"/>
          <w:kern w:val="1"/>
          <w:sz w:val="24"/>
          <w:szCs w:val="24"/>
          <w:u w:color="000000"/>
          <w:lang w:eastAsia="zh-CN" w:bidi="hi-IN"/>
        </w:rPr>
        <w:t>о</w:t>
      </w:r>
      <w:r w:rsidRPr="00BF195C">
        <w:rPr>
          <w:rFonts w:ascii="Times New Roman" w:eastAsia="Arial" w:hAnsi="Times New Roman"/>
          <w:kern w:val="1"/>
          <w:sz w:val="24"/>
          <w:szCs w:val="24"/>
          <w:u w:color="000000"/>
          <w:lang w:eastAsia="ru-RU" w:bidi="hi-IN"/>
        </w:rPr>
        <w:t xml:space="preserve">бозначенные </w:t>
      </w:r>
      <w:r w:rsidRPr="00BF195C">
        <w:rPr>
          <w:rFonts w:ascii="Times New Roman" w:eastAsia="Arial" w:hAnsi="Times New Roman"/>
          <w:kern w:val="1"/>
          <w:sz w:val="24"/>
          <w:szCs w:val="24"/>
          <w:u w:color="000000"/>
          <w:lang w:eastAsia="zh-CN" w:bidi="hi-IN"/>
        </w:rPr>
        <w:t>л</w:t>
      </w:r>
      <w:r w:rsidRPr="00BF195C">
        <w:rPr>
          <w:rFonts w:ascii="Times New Roman" w:eastAsia="Arial" w:hAnsi="Times New Roman"/>
          <w:kern w:val="1"/>
          <w:sz w:val="24"/>
          <w:szCs w:val="24"/>
          <w:u w:color="000000"/>
          <w:lang w:eastAsia="ru-RU" w:bidi="hi-IN"/>
        </w:rPr>
        <w:t xml:space="preserve">иниями </w:t>
      </w:r>
      <w:r w:rsidRPr="00BF195C">
        <w:rPr>
          <w:rFonts w:ascii="Times New Roman" w:eastAsia="Arial" w:hAnsi="Times New Roman"/>
          <w:kern w:val="1"/>
          <w:sz w:val="24"/>
          <w:szCs w:val="24"/>
          <w:u w:color="000000"/>
          <w:lang w:eastAsia="zh-CN" w:bidi="hi-IN"/>
        </w:rPr>
        <w:t>р</w:t>
      </w:r>
      <w:r w:rsidRPr="00BF195C">
        <w:rPr>
          <w:rFonts w:ascii="Times New Roman" w:eastAsia="Arial" w:hAnsi="Times New Roman"/>
          <w:kern w:val="1"/>
          <w:sz w:val="24"/>
          <w:szCs w:val="24"/>
          <w:u w:color="000000"/>
          <w:lang w:eastAsia="ru-RU" w:bidi="hi-IN"/>
        </w:rPr>
        <w:t xml:space="preserve">егулирования, должны </w:t>
      </w:r>
      <w:r w:rsidRPr="00BF195C">
        <w:rPr>
          <w:rFonts w:ascii="Times New Roman" w:eastAsia="Arial" w:hAnsi="Times New Roman"/>
          <w:kern w:val="1"/>
          <w:sz w:val="24"/>
          <w:szCs w:val="24"/>
          <w:u w:color="000000"/>
          <w:lang w:eastAsia="zh-CN" w:bidi="hi-IN"/>
        </w:rPr>
        <w:t>б</w:t>
      </w:r>
      <w:r w:rsidRPr="00BF195C">
        <w:rPr>
          <w:rFonts w:ascii="Times New Roman" w:eastAsia="Arial" w:hAnsi="Times New Roman"/>
          <w:kern w:val="1"/>
          <w:sz w:val="24"/>
          <w:szCs w:val="24"/>
          <w:u w:color="000000"/>
          <w:lang w:eastAsia="ru-RU" w:bidi="hi-IN"/>
        </w:rPr>
        <w:t xml:space="preserve">ыть </w:t>
      </w:r>
      <w:r w:rsidRPr="00BF195C">
        <w:rPr>
          <w:rFonts w:ascii="Times New Roman" w:eastAsia="Arial" w:hAnsi="Times New Roman"/>
          <w:kern w:val="1"/>
          <w:sz w:val="24"/>
          <w:szCs w:val="24"/>
          <w:u w:color="000000"/>
          <w:lang w:eastAsia="zh-CN" w:bidi="hi-IN"/>
        </w:rPr>
        <w:lastRenderedPageBreak/>
        <w:t>п</w:t>
      </w:r>
      <w:r w:rsidRPr="00BF195C">
        <w:rPr>
          <w:rFonts w:ascii="Times New Roman" w:eastAsia="Arial" w:hAnsi="Times New Roman"/>
          <w:kern w:val="1"/>
          <w:sz w:val="24"/>
          <w:szCs w:val="24"/>
          <w:u w:color="000000"/>
          <w:lang w:eastAsia="ru-RU" w:bidi="hi-IN"/>
        </w:rPr>
        <w:t xml:space="preserve">остоянно </w:t>
      </w:r>
      <w:r w:rsidRPr="00BF195C">
        <w:rPr>
          <w:rFonts w:ascii="Times New Roman" w:eastAsia="Arial" w:hAnsi="Times New Roman"/>
          <w:kern w:val="1"/>
          <w:sz w:val="24"/>
          <w:szCs w:val="24"/>
          <w:u w:color="000000"/>
          <w:lang w:eastAsia="zh-CN" w:bidi="hi-IN"/>
        </w:rPr>
        <w:t>о</w:t>
      </w:r>
      <w:r w:rsidRPr="00BF195C">
        <w:rPr>
          <w:rFonts w:ascii="Times New Roman" w:eastAsia="Arial" w:hAnsi="Times New Roman"/>
          <w:kern w:val="1"/>
          <w:sz w:val="24"/>
          <w:szCs w:val="24"/>
          <w:u w:color="000000"/>
          <w:lang w:eastAsia="ru-RU" w:bidi="hi-IN"/>
        </w:rPr>
        <w:t xml:space="preserve">чищены </w:t>
      </w:r>
      <w:r w:rsidRPr="00BF195C">
        <w:rPr>
          <w:rFonts w:ascii="Times New Roman" w:eastAsia="Arial" w:hAnsi="Times New Roman"/>
          <w:kern w:val="1"/>
          <w:sz w:val="24"/>
          <w:szCs w:val="24"/>
          <w:u w:color="000000"/>
          <w:lang w:eastAsia="zh-CN" w:bidi="hi-IN"/>
        </w:rPr>
        <w:t>о</w:t>
      </w:r>
      <w:r w:rsidRPr="00BF195C">
        <w:rPr>
          <w:rFonts w:ascii="Times New Roman" w:eastAsia="Arial" w:hAnsi="Times New Roman"/>
          <w:kern w:val="1"/>
          <w:sz w:val="24"/>
          <w:szCs w:val="24"/>
          <w:u w:color="000000"/>
          <w:lang w:eastAsia="ru-RU" w:bidi="hi-IN"/>
        </w:rPr>
        <w:t xml:space="preserve">т </w:t>
      </w:r>
      <w:r w:rsidRPr="00BF195C">
        <w:rPr>
          <w:rFonts w:ascii="Times New Roman" w:eastAsia="Arial" w:hAnsi="Times New Roman"/>
          <w:kern w:val="1"/>
          <w:sz w:val="24"/>
          <w:szCs w:val="24"/>
          <w:u w:color="000000"/>
          <w:lang w:eastAsia="zh-CN" w:bidi="hi-IN"/>
        </w:rPr>
        <w:t>п</w:t>
      </w:r>
      <w:r w:rsidRPr="00BF195C">
        <w:rPr>
          <w:rFonts w:ascii="Times New Roman" w:eastAsia="Arial" w:hAnsi="Times New Roman"/>
          <w:kern w:val="1"/>
          <w:sz w:val="24"/>
          <w:szCs w:val="24"/>
          <w:u w:color="000000"/>
          <w:lang w:eastAsia="ru-RU" w:bidi="hi-IN"/>
        </w:rPr>
        <w:t xml:space="preserve">еска </w:t>
      </w:r>
      <w:r w:rsidRPr="00BF195C">
        <w:rPr>
          <w:rFonts w:ascii="Times New Roman" w:eastAsia="Arial" w:hAnsi="Times New Roman"/>
          <w:kern w:val="1"/>
          <w:sz w:val="24"/>
          <w:szCs w:val="24"/>
          <w:u w:color="000000"/>
          <w:lang w:eastAsia="zh-CN" w:bidi="hi-IN"/>
        </w:rPr>
        <w:t>и</w:t>
      </w:r>
      <w:r w:rsidRPr="00BF195C">
        <w:rPr>
          <w:rFonts w:ascii="Times New Roman" w:eastAsia="Arial" w:hAnsi="Times New Roman"/>
          <w:kern w:val="1"/>
          <w:sz w:val="24"/>
          <w:szCs w:val="24"/>
          <w:u w:color="000000"/>
          <w:lang w:eastAsia="ru-RU" w:bidi="hi-IN"/>
        </w:rPr>
        <w:t xml:space="preserve"> </w:t>
      </w:r>
      <w:r w:rsidRPr="00BF195C">
        <w:rPr>
          <w:rFonts w:ascii="Times New Roman" w:eastAsia="Arial" w:hAnsi="Times New Roman"/>
          <w:kern w:val="1"/>
          <w:sz w:val="24"/>
          <w:szCs w:val="24"/>
          <w:u w:color="000000"/>
          <w:lang w:eastAsia="zh-CN" w:bidi="hi-IN"/>
        </w:rPr>
        <w:t>р</w:t>
      </w:r>
      <w:r w:rsidRPr="00BF195C">
        <w:rPr>
          <w:rFonts w:ascii="Times New Roman" w:eastAsia="Arial" w:hAnsi="Times New Roman"/>
          <w:kern w:val="1"/>
          <w:sz w:val="24"/>
          <w:szCs w:val="24"/>
          <w:u w:color="000000"/>
          <w:lang w:eastAsia="ru-RU" w:bidi="hi-IN"/>
        </w:rPr>
        <w:t xml:space="preserve">азличного </w:t>
      </w:r>
      <w:r w:rsidRPr="00BF195C">
        <w:rPr>
          <w:rFonts w:ascii="Times New Roman" w:eastAsia="Arial" w:hAnsi="Times New Roman"/>
          <w:kern w:val="1"/>
          <w:sz w:val="24"/>
          <w:szCs w:val="24"/>
          <w:u w:color="000000"/>
          <w:lang w:eastAsia="zh-CN" w:bidi="hi-IN"/>
        </w:rPr>
        <w:t>м</w:t>
      </w:r>
      <w:r w:rsidRPr="00BF195C">
        <w:rPr>
          <w:rFonts w:ascii="Times New Roman" w:eastAsia="Arial" w:hAnsi="Times New Roman"/>
          <w:kern w:val="1"/>
          <w:sz w:val="24"/>
          <w:szCs w:val="24"/>
          <w:u w:color="000000"/>
          <w:lang w:eastAsia="ru-RU" w:bidi="hi-IN"/>
        </w:rPr>
        <w:t xml:space="preserve">елкого </w:t>
      </w:r>
      <w:r w:rsidRPr="00BF195C">
        <w:rPr>
          <w:rFonts w:ascii="Times New Roman" w:eastAsia="Arial" w:hAnsi="Times New Roman"/>
          <w:kern w:val="1"/>
          <w:sz w:val="24"/>
          <w:szCs w:val="24"/>
          <w:u w:color="000000"/>
          <w:lang w:eastAsia="zh-CN" w:bidi="hi-IN"/>
        </w:rPr>
        <w:t>м</w:t>
      </w:r>
      <w:r w:rsidRPr="00BF195C">
        <w:rPr>
          <w:rFonts w:ascii="Times New Roman" w:eastAsia="Arial" w:hAnsi="Times New Roman"/>
          <w:kern w:val="1"/>
          <w:sz w:val="24"/>
          <w:szCs w:val="24"/>
          <w:u w:color="000000"/>
          <w:lang w:eastAsia="ru-RU" w:bidi="hi-IN"/>
        </w:rPr>
        <w:t xml:space="preserve">усора. </w:t>
      </w:r>
      <w:r w:rsidRPr="00BF195C">
        <w:rPr>
          <w:rFonts w:ascii="Times New Roman" w:eastAsia="Arial" w:hAnsi="Times New Roman"/>
          <w:kern w:val="1"/>
          <w:sz w:val="24"/>
          <w:szCs w:val="24"/>
          <w:u w:color="000000"/>
          <w:lang w:eastAsia="zh-CN" w:bidi="hi-IN"/>
        </w:rPr>
        <w:t>О</w:t>
      </w:r>
      <w:r w:rsidRPr="00BF195C">
        <w:rPr>
          <w:rFonts w:ascii="Times New Roman" w:eastAsia="Arial" w:hAnsi="Times New Roman"/>
          <w:kern w:val="1"/>
          <w:sz w:val="24"/>
          <w:szCs w:val="24"/>
          <w:u w:color="000000"/>
          <w:lang w:eastAsia="ru-RU" w:bidi="hi-IN"/>
        </w:rPr>
        <w:t xml:space="preserve">бочины дорог </w:t>
      </w:r>
      <w:r w:rsidRPr="00BF195C">
        <w:rPr>
          <w:rFonts w:ascii="Times New Roman" w:eastAsia="Arial" w:hAnsi="Times New Roman"/>
          <w:kern w:val="1"/>
          <w:sz w:val="24"/>
          <w:szCs w:val="24"/>
          <w:u w:color="000000"/>
          <w:lang w:eastAsia="zh-CN" w:bidi="hi-IN"/>
        </w:rPr>
        <w:t>д</w:t>
      </w:r>
      <w:r w:rsidRPr="00BF195C">
        <w:rPr>
          <w:rFonts w:ascii="Times New Roman" w:eastAsia="Arial" w:hAnsi="Times New Roman"/>
          <w:kern w:val="1"/>
          <w:sz w:val="24"/>
          <w:szCs w:val="24"/>
          <w:u w:color="000000"/>
          <w:lang w:eastAsia="ru-RU" w:bidi="hi-IN"/>
        </w:rPr>
        <w:t xml:space="preserve">олжны </w:t>
      </w:r>
      <w:r w:rsidRPr="00BF195C">
        <w:rPr>
          <w:rFonts w:ascii="Times New Roman" w:eastAsia="Arial" w:hAnsi="Times New Roman"/>
          <w:kern w:val="1"/>
          <w:sz w:val="24"/>
          <w:szCs w:val="24"/>
          <w:u w:color="000000"/>
          <w:lang w:eastAsia="zh-CN" w:bidi="hi-IN"/>
        </w:rPr>
        <w:t>б</w:t>
      </w:r>
      <w:r w:rsidRPr="00BF195C">
        <w:rPr>
          <w:rFonts w:ascii="Times New Roman" w:eastAsia="Arial" w:hAnsi="Times New Roman"/>
          <w:kern w:val="1"/>
          <w:sz w:val="24"/>
          <w:szCs w:val="24"/>
          <w:u w:color="000000"/>
          <w:lang w:eastAsia="ru-RU" w:bidi="hi-IN"/>
        </w:rPr>
        <w:t xml:space="preserve">ыть </w:t>
      </w:r>
      <w:r w:rsidRPr="00BF195C">
        <w:rPr>
          <w:rFonts w:ascii="Times New Roman" w:eastAsia="Arial" w:hAnsi="Times New Roman"/>
          <w:kern w:val="1"/>
          <w:sz w:val="24"/>
          <w:szCs w:val="24"/>
          <w:u w:color="000000"/>
          <w:lang w:eastAsia="zh-CN" w:bidi="hi-IN"/>
        </w:rPr>
        <w:t>о</w:t>
      </w:r>
      <w:r w:rsidRPr="00BF195C">
        <w:rPr>
          <w:rFonts w:ascii="Times New Roman" w:eastAsia="Arial" w:hAnsi="Times New Roman"/>
          <w:kern w:val="1"/>
          <w:sz w:val="24"/>
          <w:szCs w:val="24"/>
          <w:u w:color="000000"/>
          <w:lang w:eastAsia="ru-RU" w:bidi="hi-IN"/>
        </w:rPr>
        <w:t xml:space="preserve">чищены </w:t>
      </w:r>
      <w:r w:rsidRPr="00BF195C">
        <w:rPr>
          <w:rFonts w:ascii="Times New Roman" w:eastAsia="Arial" w:hAnsi="Times New Roman"/>
          <w:kern w:val="1"/>
          <w:sz w:val="24"/>
          <w:szCs w:val="24"/>
          <w:u w:color="000000"/>
          <w:lang w:eastAsia="zh-CN" w:bidi="hi-IN"/>
        </w:rPr>
        <w:t>о</w:t>
      </w:r>
      <w:r w:rsidRPr="00BF195C">
        <w:rPr>
          <w:rFonts w:ascii="Times New Roman" w:eastAsia="Arial" w:hAnsi="Times New Roman"/>
          <w:kern w:val="1"/>
          <w:sz w:val="24"/>
          <w:szCs w:val="24"/>
          <w:u w:color="000000"/>
          <w:lang w:eastAsia="ru-RU" w:bidi="hi-IN"/>
        </w:rPr>
        <w:t xml:space="preserve">т </w:t>
      </w:r>
      <w:r w:rsidRPr="00BF195C">
        <w:rPr>
          <w:rFonts w:ascii="Times New Roman" w:eastAsia="Arial" w:hAnsi="Times New Roman"/>
          <w:kern w:val="1"/>
          <w:sz w:val="24"/>
          <w:szCs w:val="24"/>
          <w:u w:color="000000"/>
          <w:lang w:eastAsia="zh-CN" w:bidi="hi-IN"/>
        </w:rPr>
        <w:t>к</w:t>
      </w:r>
      <w:r w:rsidRPr="00BF195C">
        <w:rPr>
          <w:rFonts w:ascii="Times New Roman" w:eastAsia="Arial" w:hAnsi="Times New Roman"/>
          <w:kern w:val="1"/>
          <w:sz w:val="24"/>
          <w:szCs w:val="24"/>
          <w:u w:color="000000"/>
          <w:lang w:eastAsia="ru-RU" w:bidi="hi-IN"/>
        </w:rPr>
        <w:t xml:space="preserve">рупногабаритного </w:t>
      </w:r>
      <w:r w:rsidRPr="00BF195C">
        <w:rPr>
          <w:rFonts w:ascii="Times New Roman" w:eastAsia="Arial" w:hAnsi="Times New Roman"/>
          <w:kern w:val="1"/>
          <w:sz w:val="24"/>
          <w:szCs w:val="24"/>
          <w:u w:color="000000"/>
          <w:lang w:eastAsia="zh-CN" w:bidi="hi-IN"/>
        </w:rPr>
        <w:t>и</w:t>
      </w:r>
      <w:r w:rsidRPr="00BF195C">
        <w:rPr>
          <w:rFonts w:ascii="Times New Roman" w:eastAsia="Arial" w:hAnsi="Times New Roman"/>
          <w:kern w:val="1"/>
          <w:sz w:val="24"/>
          <w:szCs w:val="24"/>
          <w:u w:color="000000"/>
          <w:lang w:eastAsia="ru-RU" w:bidi="hi-IN"/>
        </w:rPr>
        <w:t xml:space="preserve"> </w:t>
      </w:r>
      <w:r w:rsidRPr="00BF195C">
        <w:rPr>
          <w:rFonts w:ascii="Times New Roman" w:eastAsia="Arial" w:hAnsi="Times New Roman"/>
          <w:kern w:val="1"/>
          <w:sz w:val="24"/>
          <w:szCs w:val="24"/>
          <w:u w:color="000000"/>
          <w:lang w:eastAsia="zh-CN" w:bidi="hi-IN"/>
        </w:rPr>
        <w:t>д</w:t>
      </w:r>
      <w:r w:rsidRPr="00BF195C">
        <w:rPr>
          <w:rFonts w:ascii="Times New Roman" w:eastAsia="Arial" w:hAnsi="Times New Roman"/>
          <w:kern w:val="1"/>
          <w:sz w:val="24"/>
          <w:szCs w:val="24"/>
          <w:u w:color="000000"/>
          <w:lang w:eastAsia="ru-RU" w:bidi="hi-IN"/>
        </w:rPr>
        <w:t xml:space="preserve">ругого </w:t>
      </w:r>
      <w:r w:rsidRPr="00BF195C">
        <w:rPr>
          <w:rFonts w:ascii="Times New Roman" w:eastAsia="Arial" w:hAnsi="Times New Roman"/>
          <w:kern w:val="1"/>
          <w:sz w:val="24"/>
          <w:szCs w:val="24"/>
          <w:u w:color="000000"/>
          <w:lang w:eastAsia="zh-CN" w:bidi="hi-IN"/>
        </w:rPr>
        <w:t>м</w:t>
      </w:r>
      <w:r w:rsidRPr="00BF195C">
        <w:rPr>
          <w:rFonts w:ascii="Times New Roman" w:eastAsia="Arial" w:hAnsi="Times New Roman"/>
          <w:kern w:val="1"/>
          <w:sz w:val="24"/>
          <w:szCs w:val="24"/>
          <w:u w:color="000000"/>
          <w:lang w:eastAsia="ru-RU" w:bidi="hi-IN"/>
        </w:rPr>
        <w:t xml:space="preserve">усора. </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190. Т</w:t>
      </w:r>
      <w:r w:rsidRPr="00BF195C">
        <w:rPr>
          <w:rFonts w:ascii="Times New Roman" w:eastAsia="Arial" w:hAnsi="Times New Roman"/>
          <w:kern w:val="1"/>
          <w:sz w:val="24"/>
          <w:szCs w:val="24"/>
          <w:u w:color="000000"/>
          <w:lang w:eastAsia="ru-RU" w:bidi="hi-IN"/>
        </w:rPr>
        <w:t xml:space="preserve">ротуары </w:t>
      </w:r>
      <w:r w:rsidRPr="00BF195C">
        <w:rPr>
          <w:rFonts w:ascii="Times New Roman" w:eastAsia="Arial" w:hAnsi="Times New Roman"/>
          <w:kern w:val="1"/>
          <w:sz w:val="24"/>
          <w:szCs w:val="24"/>
          <w:u w:color="000000"/>
          <w:lang w:eastAsia="zh-CN" w:bidi="hi-IN"/>
        </w:rPr>
        <w:t>и</w:t>
      </w:r>
      <w:r w:rsidRPr="00BF195C">
        <w:rPr>
          <w:rFonts w:ascii="Times New Roman" w:eastAsia="Arial" w:hAnsi="Times New Roman"/>
          <w:kern w:val="1"/>
          <w:sz w:val="24"/>
          <w:szCs w:val="24"/>
          <w:u w:color="000000"/>
          <w:lang w:eastAsia="ru-RU" w:bidi="hi-IN"/>
        </w:rPr>
        <w:t xml:space="preserve"> прилегающая к ним территория </w:t>
      </w:r>
      <w:r w:rsidRPr="00BF195C">
        <w:rPr>
          <w:rFonts w:ascii="Times New Roman" w:eastAsia="Arial" w:hAnsi="Times New Roman"/>
          <w:kern w:val="1"/>
          <w:sz w:val="24"/>
          <w:szCs w:val="24"/>
          <w:u w:color="000000"/>
          <w:lang w:eastAsia="zh-CN" w:bidi="hi-IN"/>
        </w:rPr>
        <w:t>д</w:t>
      </w:r>
      <w:r w:rsidRPr="00BF195C">
        <w:rPr>
          <w:rFonts w:ascii="Times New Roman" w:eastAsia="Arial" w:hAnsi="Times New Roman"/>
          <w:kern w:val="1"/>
          <w:sz w:val="24"/>
          <w:szCs w:val="24"/>
          <w:u w:color="000000"/>
          <w:lang w:eastAsia="ru-RU" w:bidi="hi-IN"/>
        </w:rPr>
        <w:t xml:space="preserve">олжны </w:t>
      </w:r>
      <w:r w:rsidRPr="00BF195C">
        <w:rPr>
          <w:rFonts w:ascii="Times New Roman" w:eastAsia="Arial" w:hAnsi="Times New Roman"/>
          <w:kern w:val="1"/>
          <w:sz w:val="24"/>
          <w:szCs w:val="24"/>
          <w:u w:color="000000"/>
          <w:lang w:eastAsia="zh-CN" w:bidi="hi-IN"/>
        </w:rPr>
        <w:t>б</w:t>
      </w:r>
      <w:r w:rsidRPr="00BF195C">
        <w:rPr>
          <w:rFonts w:ascii="Times New Roman" w:eastAsia="Arial" w:hAnsi="Times New Roman"/>
          <w:kern w:val="1"/>
          <w:sz w:val="24"/>
          <w:szCs w:val="24"/>
          <w:u w:color="000000"/>
          <w:lang w:eastAsia="ru-RU" w:bidi="hi-IN"/>
        </w:rPr>
        <w:t xml:space="preserve">ыть </w:t>
      </w:r>
      <w:r w:rsidRPr="00BF195C">
        <w:rPr>
          <w:rFonts w:ascii="Times New Roman" w:eastAsia="Arial" w:hAnsi="Times New Roman"/>
          <w:kern w:val="1"/>
          <w:sz w:val="24"/>
          <w:szCs w:val="24"/>
          <w:u w:color="000000"/>
          <w:lang w:eastAsia="zh-CN" w:bidi="hi-IN"/>
        </w:rPr>
        <w:t>п</w:t>
      </w:r>
      <w:r w:rsidRPr="00BF195C">
        <w:rPr>
          <w:rFonts w:ascii="Times New Roman" w:eastAsia="Arial" w:hAnsi="Times New Roman"/>
          <w:kern w:val="1"/>
          <w:sz w:val="24"/>
          <w:szCs w:val="24"/>
          <w:u w:color="000000"/>
          <w:lang w:eastAsia="ru-RU" w:bidi="hi-IN"/>
        </w:rPr>
        <w:t xml:space="preserve">олностью </w:t>
      </w:r>
      <w:r w:rsidRPr="00BF195C">
        <w:rPr>
          <w:rFonts w:ascii="Times New Roman" w:eastAsia="Arial" w:hAnsi="Times New Roman"/>
          <w:kern w:val="1"/>
          <w:sz w:val="24"/>
          <w:szCs w:val="24"/>
          <w:u w:color="000000"/>
          <w:lang w:eastAsia="zh-CN" w:bidi="hi-IN"/>
        </w:rPr>
        <w:t>о</w:t>
      </w:r>
      <w:r w:rsidRPr="00BF195C">
        <w:rPr>
          <w:rFonts w:ascii="Times New Roman" w:eastAsia="Arial" w:hAnsi="Times New Roman"/>
          <w:kern w:val="1"/>
          <w:sz w:val="24"/>
          <w:szCs w:val="24"/>
          <w:u w:color="000000"/>
          <w:lang w:eastAsia="ru-RU" w:bidi="hi-IN"/>
        </w:rPr>
        <w:t xml:space="preserve">чищены </w:t>
      </w:r>
      <w:r w:rsidRPr="00BF195C">
        <w:rPr>
          <w:rFonts w:ascii="Times New Roman" w:eastAsia="Arial" w:hAnsi="Times New Roman"/>
          <w:kern w:val="1"/>
          <w:sz w:val="24"/>
          <w:szCs w:val="24"/>
          <w:u w:color="000000"/>
          <w:lang w:eastAsia="zh-CN" w:bidi="hi-IN"/>
        </w:rPr>
        <w:t>о</w:t>
      </w:r>
      <w:r w:rsidRPr="00BF195C">
        <w:rPr>
          <w:rFonts w:ascii="Times New Roman" w:eastAsia="Arial" w:hAnsi="Times New Roman"/>
          <w:kern w:val="1"/>
          <w:sz w:val="24"/>
          <w:szCs w:val="24"/>
          <w:u w:color="000000"/>
          <w:lang w:eastAsia="ru-RU" w:bidi="hi-IN"/>
        </w:rPr>
        <w:t xml:space="preserve">т </w:t>
      </w:r>
      <w:proofErr w:type="spellStart"/>
      <w:r w:rsidRPr="00BF195C">
        <w:rPr>
          <w:rFonts w:ascii="Times New Roman" w:eastAsia="Arial" w:hAnsi="Times New Roman"/>
          <w:kern w:val="1"/>
          <w:sz w:val="24"/>
          <w:szCs w:val="24"/>
          <w:u w:color="000000"/>
          <w:lang w:eastAsia="zh-CN" w:bidi="hi-IN"/>
        </w:rPr>
        <w:t>грунтовопесчаных</w:t>
      </w:r>
      <w:proofErr w:type="spellEnd"/>
      <w:r w:rsidRPr="00BF195C">
        <w:rPr>
          <w:rFonts w:ascii="Times New Roman" w:eastAsia="Arial" w:hAnsi="Times New Roman"/>
          <w:kern w:val="1"/>
          <w:sz w:val="24"/>
          <w:szCs w:val="24"/>
          <w:u w:color="000000"/>
          <w:lang w:eastAsia="ru-RU" w:bidi="hi-IN"/>
        </w:rPr>
        <w:t xml:space="preserve"> наносов, </w:t>
      </w:r>
      <w:r w:rsidRPr="00BF195C">
        <w:rPr>
          <w:rFonts w:ascii="Times New Roman" w:eastAsia="Arial" w:hAnsi="Times New Roman"/>
          <w:kern w:val="1"/>
          <w:sz w:val="24"/>
          <w:szCs w:val="24"/>
          <w:u w:color="000000"/>
          <w:lang w:eastAsia="zh-CN" w:bidi="hi-IN"/>
        </w:rPr>
        <w:t>р</w:t>
      </w:r>
      <w:r w:rsidRPr="00BF195C">
        <w:rPr>
          <w:rFonts w:ascii="Times New Roman" w:eastAsia="Arial" w:hAnsi="Times New Roman"/>
          <w:kern w:val="1"/>
          <w:sz w:val="24"/>
          <w:szCs w:val="24"/>
          <w:u w:color="000000"/>
          <w:lang w:eastAsia="ru-RU" w:bidi="hi-IN"/>
        </w:rPr>
        <w:t xml:space="preserve">азличного </w:t>
      </w:r>
      <w:r w:rsidRPr="00BF195C">
        <w:rPr>
          <w:rFonts w:ascii="Times New Roman" w:eastAsia="Arial" w:hAnsi="Times New Roman"/>
          <w:kern w:val="1"/>
          <w:sz w:val="24"/>
          <w:szCs w:val="24"/>
          <w:u w:color="000000"/>
          <w:lang w:eastAsia="zh-CN" w:bidi="hi-IN"/>
        </w:rPr>
        <w:t>м</w:t>
      </w:r>
      <w:r w:rsidRPr="00BF195C">
        <w:rPr>
          <w:rFonts w:ascii="Times New Roman" w:eastAsia="Arial" w:hAnsi="Times New Roman"/>
          <w:kern w:val="1"/>
          <w:sz w:val="24"/>
          <w:szCs w:val="24"/>
          <w:u w:color="000000"/>
          <w:lang w:eastAsia="ru-RU" w:bidi="hi-IN"/>
        </w:rPr>
        <w:t xml:space="preserve">усора. </w:t>
      </w:r>
      <w:r w:rsidRPr="00BF195C">
        <w:rPr>
          <w:rFonts w:ascii="Times New Roman" w:eastAsia="Arial" w:hAnsi="Times New Roman"/>
          <w:kern w:val="1"/>
          <w:sz w:val="24"/>
          <w:szCs w:val="24"/>
          <w:u w:color="000000"/>
          <w:lang w:eastAsia="zh-CN" w:bidi="hi-IN"/>
        </w:rPr>
        <w:t>Н</w:t>
      </w:r>
      <w:r w:rsidRPr="00BF195C">
        <w:rPr>
          <w:rFonts w:ascii="Times New Roman" w:eastAsia="Arial" w:hAnsi="Times New Roman"/>
          <w:kern w:val="1"/>
          <w:sz w:val="24"/>
          <w:szCs w:val="24"/>
          <w:u w:color="000000"/>
          <w:lang w:eastAsia="ru-RU" w:bidi="hi-IN"/>
        </w:rPr>
        <w:t xml:space="preserve">е </w:t>
      </w:r>
      <w:r w:rsidRPr="00BF195C">
        <w:rPr>
          <w:rFonts w:ascii="Times New Roman" w:eastAsia="Arial" w:hAnsi="Times New Roman"/>
          <w:kern w:val="1"/>
          <w:sz w:val="24"/>
          <w:szCs w:val="24"/>
          <w:u w:color="000000"/>
          <w:lang w:eastAsia="zh-CN" w:bidi="hi-IN"/>
        </w:rPr>
        <w:t>д</w:t>
      </w:r>
      <w:r w:rsidRPr="00BF195C">
        <w:rPr>
          <w:rFonts w:ascii="Times New Roman" w:eastAsia="Arial" w:hAnsi="Times New Roman"/>
          <w:kern w:val="1"/>
          <w:sz w:val="24"/>
          <w:szCs w:val="24"/>
          <w:u w:color="000000"/>
          <w:lang w:eastAsia="ru-RU" w:bidi="hi-IN"/>
        </w:rPr>
        <w:t xml:space="preserve">опускается </w:t>
      </w:r>
      <w:r w:rsidRPr="00BF195C">
        <w:rPr>
          <w:rFonts w:ascii="Times New Roman" w:eastAsia="Arial" w:hAnsi="Times New Roman"/>
          <w:kern w:val="1"/>
          <w:sz w:val="24"/>
          <w:szCs w:val="24"/>
          <w:u w:color="000000"/>
          <w:lang w:eastAsia="zh-CN" w:bidi="hi-IN"/>
        </w:rPr>
        <w:t>з</w:t>
      </w:r>
      <w:r w:rsidRPr="00BF195C">
        <w:rPr>
          <w:rFonts w:ascii="Times New Roman" w:eastAsia="Arial" w:hAnsi="Times New Roman"/>
          <w:kern w:val="1"/>
          <w:sz w:val="24"/>
          <w:szCs w:val="24"/>
          <w:u w:color="000000"/>
          <w:lang w:eastAsia="ru-RU" w:bidi="hi-IN"/>
        </w:rPr>
        <w:t xml:space="preserve">асорение улиц различным </w:t>
      </w:r>
      <w:r w:rsidRPr="00BF195C">
        <w:rPr>
          <w:rFonts w:ascii="Times New Roman" w:eastAsia="Arial" w:hAnsi="Times New Roman"/>
          <w:kern w:val="1"/>
          <w:sz w:val="24"/>
          <w:szCs w:val="24"/>
          <w:u w:color="000000"/>
          <w:lang w:eastAsia="zh-CN" w:bidi="hi-IN"/>
        </w:rPr>
        <w:t>м</w:t>
      </w:r>
      <w:r w:rsidRPr="00BF195C">
        <w:rPr>
          <w:rFonts w:ascii="Times New Roman" w:eastAsia="Arial" w:hAnsi="Times New Roman"/>
          <w:kern w:val="1"/>
          <w:sz w:val="24"/>
          <w:szCs w:val="24"/>
          <w:u w:color="000000"/>
          <w:lang w:eastAsia="ru-RU" w:bidi="hi-IN"/>
        </w:rPr>
        <w:t xml:space="preserve">усором. </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191. У</w:t>
      </w:r>
      <w:r w:rsidRPr="00BF195C">
        <w:rPr>
          <w:rFonts w:ascii="Times New Roman" w:eastAsia="Arial" w:hAnsi="Times New Roman"/>
          <w:kern w:val="1"/>
          <w:sz w:val="24"/>
          <w:szCs w:val="24"/>
          <w:u w:color="000000"/>
          <w:lang w:eastAsia="ru-RU" w:bidi="hi-IN"/>
        </w:rPr>
        <w:t xml:space="preserve">павшие </w:t>
      </w:r>
      <w:r w:rsidRPr="00BF195C">
        <w:rPr>
          <w:rFonts w:ascii="Times New Roman" w:eastAsia="Arial" w:hAnsi="Times New Roman"/>
          <w:kern w:val="1"/>
          <w:sz w:val="24"/>
          <w:szCs w:val="24"/>
          <w:u w:color="000000"/>
          <w:lang w:eastAsia="zh-CN" w:bidi="hi-IN"/>
        </w:rPr>
        <w:t>д</w:t>
      </w:r>
      <w:r w:rsidRPr="00BF195C">
        <w:rPr>
          <w:rFonts w:ascii="Times New Roman" w:eastAsia="Arial" w:hAnsi="Times New Roman"/>
          <w:kern w:val="1"/>
          <w:sz w:val="24"/>
          <w:szCs w:val="24"/>
          <w:u w:color="000000"/>
          <w:lang w:eastAsia="ru-RU" w:bidi="hi-IN"/>
        </w:rPr>
        <w:t xml:space="preserve">еревья </w:t>
      </w:r>
      <w:r w:rsidRPr="00BF195C">
        <w:rPr>
          <w:rFonts w:ascii="Times New Roman" w:eastAsia="Arial" w:hAnsi="Times New Roman"/>
          <w:kern w:val="1"/>
          <w:sz w:val="24"/>
          <w:szCs w:val="24"/>
          <w:u w:color="000000"/>
          <w:lang w:eastAsia="zh-CN" w:bidi="hi-IN"/>
        </w:rPr>
        <w:t>д</w:t>
      </w:r>
      <w:r w:rsidRPr="00BF195C">
        <w:rPr>
          <w:rFonts w:ascii="Times New Roman" w:eastAsia="Arial" w:hAnsi="Times New Roman"/>
          <w:kern w:val="1"/>
          <w:sz w:val="24"/>
          <w:szCs w:val="24"/>
          <w:u w:color="000000"/>
          <w:lang w:eastAsia="ru-RU" w:bidi="hi-IN"/>
        </w:rPr>
        <w:t xml:space="preserve">олжны </w:t>
      </w:r>
      <w:r w:rsidRPr="00BF195C">
        <w:rPr>
          <w:rFonts w:ascii="Times New Roman" w:eastAsia="Arial" w:hAnsi="Times New Roman"/>
          <w:kern w:val="1"/>
          <w:sz w:val="24"/>
          <w:szCs w:val="24"/>
          <w:u w:color="000000"/>
          <w:lang w:eastAsia="zh-CN" w:bidi="hi-IN"/>
        </w:rPr>
        <w:t>б</w:t>
      </w:r>
      <w:r w:rsidRPr="00BF195C">
        <w:rPr>
          <w:rFonts w:ascii="Times New Roman" w:eastAsia="Arial" w:hAnsi="Times New Roman"/>
          <w:kern w:val="1"/>
          <w:sz w:val="24"/>
          <w:szCs w:val="24"/>
          <w:u w:color="000000"/>
          <w:lang w:eastAsia="ru-RU" w:bidi="hi-IN"/>
        </w:rPr>
        <w:t xml:space="preserve">ыть </w:t>
      </w:r>
      <w:r w:rsidRPr="00BF195C">
        <w:rPr>
          <w:rFonts w:ascii="Times New Roman" w:eastAsia="Arial" w:hAnsi="Times New Roman"/>
          <w:kern w:val="1"/>
          <w:sz w:val="24"/>
          <w:szCs w:val="24"/>
          <w:u w:color="000000"/>
          <w:lang w:eastAsia="zh-CN" w:bidi="hi-IN"/>
        </w:rPr>
        <w:t>н</w:t>
      </w:r>
      <w:r w:rsidRPr="00BF195C">
        <w:rPr>
          <w:rFonts w:ascii="Times New Roman" w:eastAsia="Arial" w:hAnsi="Times New Roman"/>
          <w:kern w:val="1"/>
          <w:sz w:val="24"/>
          <w:szCs w:val="24"/>
          <w:u w:color="000000"/>
          <w:lang w:eastAsia="ru-RU" w:bidi="hi-IN"/>
        </w:rPr>
        <w:t xml:space="preserve">емедленно </w:t>
      </w:r>
      <w:r w:rsidRPr="00BF195C">
        <w:rPr>
          <w:rFonts w:ascii="Times New Roman" w:eastAsia="Arial" w:hAnsi="Times New Roman"/>
          <w:kern w:val="1"/>
          <w:sz w:val="24"/>
          <w:szCs w:val="24"/>
          <w:u w:color="000000"/>
          <w:lang w:eastAsia="zh-CN" w:bidi="hi-IN"/>
        </w:rPr>
        <w:t>у</w:t>
      </w:r>
      <w:r w:rsidRPr="00BF195C">
        <w:rPr>
          <w:rFonts w:ascii="Times New Roman" w:eastAsia="Arial" w:hAnsi="Times New Roman"/>
          <w:kern w:val="1"/>
          <w:sz w:val="24"/>
          <w:szCs w:val="24"/>
          <w:u w:color="000000"/>
          <w:lang w:eastAsia="ru-RU" w:bidi="hi-IN"/>
        </w:rPr>
        <w:t xml:space="preserve">далены </w:t>
      </w:r>
      <w:r w:rsidRPr="00BF195C">
        <w:rPr>
          <w:rFonts w:ascii="Times New Roman" w:eastAsia="Arial" w:hAnsi="Times New Roman"/>
          <w:kern w:val="1"/>
          <w:sz w:val="24"/>
          <w:szCs w:val="24"/>
          <w:u w:color="000000"/>
          <w:lang w:eastAsia="zh-CN" w:bidi="hi-IN"/>
        </w:rPr>
        <w:t>с</w:t>
      </w:r>
      <w:r w:rsidRPr="00BF195C">
        <w:rPr>
          <w:rFonts w:ascii="Times New Roman" w:eastAsia="Arial" w:hAnsi="Times New Roman"/>
          <w:kern w:val="1"/>
          <w:sz w:val="24"/>
          <w:szCs w:val="24"/>
          <w:u w:color="000000"/>
          <w:lang w:eastAsia="ru-RU" w:bidi="hi-IN"/>
        </w:rPr>
        <w:t xml:space="preserve"> </w:t>
      </w:r>
      <w:r w:rsidRPr="00BF195C">
        <w:rPr>
          <w:rFonts w:ascii="Times New Roman" w:eastAsia="Arial" w:hAnsi="Times New Roman"/>
          <w:kern w:val="1"/>
          <w:sz w:val="24"/>
          <w:szCs w:val="24"/>
          <w:u w:color="000000"/>
          <w:lang w:eastAsia="zh-CN" w:bidi="hi-IN"/>
        </w:rPr>
        <w:t>п</w:t>
      </w:r>
      <w:r w:rsidRPr="00BF195C">
        <w:rPr>
          <w:rFonts w:ascii="Times New Roman" w:eastAsia="Arial" w:hAnsi="Times New Roman"/>
          <w:kern w:val="1"/>
          <w:sz w:val="24"/>
          <w:szCs w:val="24"/>
          <w:u w:color="000000"/>
          <w:lang w:eastAsia="ru-RU" w:bidi="hi-IN"/>
        </w:rPr>
        <w:t xml:space="preserve">роезжей </w:t>
      </w:r>
      <w:r w:rsidRPr="00BF195C">
        <w:rPr>
          <w:rFonts w:ascii="Times New Roman" w:eastAsia="Arial" w:hAnsi="Times New Roman"/>
          <w:kern w:val="1"/>
          <w:sz w:val="24"/>
          <w:szCs w:val="24"/>
          <w:u w:color="000000"/>
          <w:lang w:eastAsia="zh-CN" w:bidi="hi-IN"/>
        </w:rPr>
        <w:t>ч</w:t>
      </w:r>
      <w:r w:rsidRPr="00BF195C">
        <w:rPr>
          <w:rFonts w:ascii="Times New Roman" w:eastAsia="Arial" w:hAnsi="Times New Roman"/>
          <w:kern w:val="1"/>
          <w:sz w:val="24"/>
          <w:szCs w:val="24"/>
          <w:u w:color="000000"/>
          <w:lang w:eastAsia="ru-RU" w:bidi="hi-IN"/>
        </w:rPr>
        <w:t xml:space="preserve">асти </w:t>
      </w:r>
      <w:r w:rsidRPr="00BF195C">
        <w:rPr>
          <w:rFonts w:ascii="Times New Roman" w:eastAsia="Arial" w:hAnsi="Times New Roman"/>
          <w:kern w:val="1"/>
          <w:sz w:val="24"/>
          <w:szCs w:val="24"/>
          <w:u w:color="000000"/>
          <w:lang w:eastAsia="zh-CN" w:bidi="hi-IN"/>
        </w:rPr>
        <w:t>д</w:t>
      </w:r>
      <w:r w:rsidRPr="00BF195C">
        <w:rPr>
          <w:rFonts w:ascii="Times New Roman" w:eastAsia="Arial" w:hAnsi="Times New Roman"/>
          <w:kern w:val="1"/>
          <w:sz w:val="24"/>
          <w:szCs w:val="24"/>
          <w:u w:color="000000"/>
          <w:lang w:eastAsia="ru-RU" w:bidi="hi-IN"/>
        </w:rPr>
        <w:t xml:space="preserve">орог, тротуаров, </w:t>
      </w:r>
      <w:r w:rsidRPr="00BF195C">
        <w:rPr>
          <w:rFonts w:ascii="Times New Roman" w:eastAsia="Arial" w:hAnsi="Times New Roman"/>
          <w:kern w:val="1"/>
          <w:sz w:val="24"/>
          <w:szCs w:val="24"/>
          <w:u w:color="000000"/>
          <w:lang w:eastAsia="zh-CN" w:bidi="hi-IN"/>
        </w:rPr>
        <w:t>о</w:t>
      </w:r>
      <w:r w:rsidRPr="00BF195C">
        <w:rPr>
          <w:rFonts w:ascii="Times New Roman" w:eastAsia="Arial" w:hAnsi="Times New Roman"/>
          <w:kern w:val="1"/>
          <w:sz w:val="24"/>
          <w:szCs w:val="24"/>
          <w:u w:color="000000"/>
          <w:lang w:eastAsia="ru-RU" w:bidi="hi-IN"/>
        </w:rPr>
        <w:t xml:space="preserve">т </w:t>
      </w:r>
      <w:r w:rsidRPr="00BF195C">
        <w:rPr>
          <w:rFonts w:ascii="Times New Roman" w:eastAsia="Arial" w:hAnsi="Times New Roman"/>
          <w:kern w:val="1"/>
          <w:sz w:val="24"/>
          <w:szCs w:val="24"/>
          <w:u w:color="000000"/>
          <w:lang w:eastAsia="zh-CN" w:bidi="hi-IN"/>
        </w:rPr>
        <w:t>э</w:t>
      </w:r>
      <w:r w:rsidRPr="00BF195C">
        <w:rPr>
          <w:rFonts w:ascii="Times New Roman" w:eastAsia="Arial" w:hAnsi="Times New Roman"/>
          <w:kern w:val="1"/>
          <w:sz w:val="24"/>
          <w:szCs w:val="24"/>
          <w:u w:color="000000"/>
          <w:lang w:eastAsia="ru-RU" w:bidi="hi-IN"/>
        </w:rPr>
        <w:t xml:space="preserve">лектролиний, </w:t>
      </w:r>
      <w:r w:rsidRPr="00BF195C">
        <w:rPr>
          <w:rFonts w:ascii="Times New Roman" w:eastAsia="Arial" w:hAnsi="Times New Roman"/>
          <w:kern w:val="1"/>
          <w:sz w:val="24"/>
          <w:szCs w:val="24"/>
          <w:u w:color="000000"/>
          <w:lang w:eastAsia="zh-CN" w:bidi="hi-IN"/>
        </w:rPr>
        <w:t>ф</w:t>
      </w:r>
      <w:r w:rsidRPr="00BF195C">
        <w:rPr>
          <w:rFonts w:ascii="Times New Roman" w:eastAsia="Arial" w:hAnsi="Times New Roman"/>
          <w:kern w:val="1"/>
          <w:sz w:val="24"/>
          <w:szCs w:val="24"/>
          <w:u w:color="000000"/>
          <w:lang w:eastAsia="ru-RU" w:bidi="hi-IN"/>
        </w:rPr>
        <w:t xml:space="preserve">асадов </w:t>
      </w:r>
      <w:r w:rsidRPr="00BF195C">
        <w:rPr>
          <w:rFonts w:ascii="Times New Roman" w:eastAsia="Arial" w:hAnsi="Times New Roman"/>
          <w:kern w:val="1"/>
          <w:sz w:val="24"/>
          <w:szCs w:val="24"/>
          <w:u w:color="000000"/>
          <w:lang w:eastAsia="zh-CN" w:bidi="hi-IN"/>
        </w:rPr>
        <w:t>ж</w:t>
      </w:r>
      <w:r w:rsidRPr="00BF195C">
        <w:rPr>
          <w:rFonts w:ascii="Times New Roman" w:eastAsia="Arial" w:hAnsi="Times New Roman"/>
          <w:kern w:val="1"/>
          <w:sz w:val="24"/>
          <w:szCs w:val="24"/>
          <w:u w:color="000000"/>
          <w:lang w:eastAsia="ru-RU" w:bidi="hi-IN"/>
        </w:rPr>
        <w:t xml:space="preserve">илых </w:t>
      </w:r>
      <w:r w:rsidRPr="00BF195C">
        <w:rPr>
          <w:rFonts w:ascii="Times New Roman" w:eastAsia="Arial" w:hAnsi="Times New Roman"/>
          <w:kern w:val="1"/>
          <w:sz w:val="24"/>
          <w:szCs w:val="24"/>
          <w:u w:color="000000"/>
          <w:lang w:eastAsia="zh-CN" w:bidi="hi-IN"/>
        </w:rPr>
        <w:t>и</w:t>
      </w:r>
      <w:r w:rsidRPr="00BF195C">
        <w:rPr>
          <w:rFonts w:ascii="Times New Roman" w:eastAsia="Arial" w:hAnsi="Times New Roman"/>
          <w:kern w:val="1"/>
          <w:sz w:val="24"/>
          <w:szCs w:val="24"/>
          <w:u w:color="000000"/>
          <w:lang w:eastAsia="ru-RU" w:bidi="hi-IN"/>
        </w:rPr>
        <w:t xml:space="preserve"> </w:t>
      </w:r>
      <w:r w:rsidRPr="00BF195C">
        <w:rPr>
          <w:rFonts w:ascii="Times New Roman" w:eastAsia="Arial" w:hAnsi="Times New Roman"/>
          <w:kern w:val="1"/>
          <w:sz w:val="24"/>
          <w:szCs w:val="24"/>
          <w:u w:color="000000"/>
          <w:lang w:eastAsia="zh-CN" w:bidi="hi-IN"/>
        </w:rPr>
        <w:t>п</w:t>
      </w:r>
      <w:r w:rsidRPr="00BF195C">
        <w:rPr>
          <w:rFonts w:ascii="Times New Roman" w:eastAsia="Arial" w:hAnsi="Times New Roman"/>
          <w:kern w:val="1"/>
          <w:sz w:val="24"/>
          <w:szCs w:val="24"/>
          <w:u w:color="000000"/>
          <w:lang w:eastAsia="ru-RU" w:bidi="hi-IN"/>
        </w:rPr>
        <w:t xml:space="preserve">роизводственных </w:t>
      </w:r>
      <w:r w:rsidRPr="00BF195C">
        <w:rPr>
          <w:rFonts w:ascii="Times New Roman" w:eastAsia="Arial" w:hAnsi="Times New Roman"/>
          <w:kern w:val="1"/>
          <w:sz w:val="24"/>
          <w:szCs w:val="24"/>
          <w:u w:color="000000"/>
          <w:lang w:eastAsia="zh-CN" w:bidi="hi-IN"/>
        </w:rPr>
        <w:t>з</w:t>
      </w:r>
      <w:r w:rsidRPr="00BF195C">
        <w:rPr>
          <w:rFonts w:ascii="Times New Roman" w:eastAsia="Arial" w:hAnsi="Times New Roman"/>
          <w:kern w:val="1"/>
          <w:sz w:val="24"/>
          <w:szCs w:val="24"/>
          <w:u w:color="000000"/>
          <w:lang w:eastAsia="ru-RU" w:bidi="hi-IN"/>
        </w:rPr>
        <w:t xml:space="preserve">даний </w:t>
      </w:r>
      <w:r w:rsidRPr="00BF195C">
        <w:rPr>
          <w:rFonts w:ascii="Times New Roman" w:eastAsia="Arial" w:hAnsi="Times New Roman"/>
          <w:kern w:val="1"/>
          <w:sz w:val="24"/>
          <w:szCs w:val="24"/>
          <w:u w:color="000000"/>
          <w:lang w:eastAsia="zh-CN" w:bidi="hi-IN"/>
        </w:rPr>
        <w:t>балансодержателями</w:t>
      </w:r>
      <w:r w:rsidRPr="00BF195C">
        <w:rPr>
          <w:rFonts w:ascii="Times New Roman" w:eastAsia="Arial" w:hAnsi="Times New Roman"/>
          <w:kern w:val="1"/>
          <w:sz w:val="24"/>
          <w:szCs w:val="24"/>
          <w:u w:color="000000"/>
          <w:lang w:eastAsia="ru-RU" w:bidi="hi-IN"/>
        </w:rPr>
        <w:t xml:space="preserve"> </w:t>
      </w:r>
      <w:r w:rsidRPr="00BF195C">
        <w:rPr>
          <w:rFonts w:ascii="Times New Roman" w:eastAsia="Arial" w:hAnsi="Times New Roman"/>
          <w:kern w:val="1"/>
          <w:sz w:val="24"/>
          <w:szCs w:val="24"/>
          <w:u w:color="000000"/>
          <w:lang w:eastAsia="zh-CN" w:bidi="hi-IN"/>
        </w:rPr>
        <w:t>т</w:t>
      </w:r>
      <w:r w:rsidRPr="00BF195C">
        <w:rPr>
          <w:rFonts w:ascii="Times New Roman" w:eastAsia="Arial" w:hAnsi="Times New Roman"/>
          <w:kern w:val="1"/>
          <w:sz w:val="24"/>
          <w:szCs w:val="24"/>
          <w:u w:color="000000"/>
          <w:lang w:eastAsia="ru-RU" w:bidi="hi-IN"/>
        </w:rPr>
        <w:t>ерриторий.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192. Граждане, юридические лица и индивидуальные предприниматели помимо уборки осуществляют выкос сорной травы в границах, принадлежащих им на праве собственности или ином вещном праве земельных участков, а также на прилегающей территории, под которой для целей настоящих Правил понимается з</w:t>
      </w:r>
      <w:r w:rsidRPr="00BF195C">
        <w:rPr>
          <w:rFonts w:ascii="Times New Roman" w:eastAsia="Arial" w:hAnsi="Times New Roman"/>
          <w:kern w:val="1"/>
          <w:sz w:val="24"/>
          <w:szCs w:val="24"/>
          <w:u w:color="000000"/>
          <w:lang w:eastAsia="ru-RU" w:bidi="hi-IN"/>
        </w:rPr>
        <w:t xml:space="preserve">емельный </w:t>
      </w:r>
      <w:r w:rsidRPr="00BF195C">
        <w:rPr>
          <w:rFonts w:ascii="Times New Roman" w:eastAsia="Arial" w:hAnsi="Times New Roman"/>
          <w:kern w:val="1"/>
          <w:sz w:val="24"/>
          <w:szCs w:val="24"/>
          <w:u w:color="000000"/>
          <w:lang w:eastAsia="zh-CN" w:bidi="hi-IN"/>
        </w:rPr>
        <w:t>у</w:t>
      </w:r>
      <w:r w:rsidRPr="00BF195C">
        <w:rPr>
          <w:rFonts w:ascii="Times New Roman" w:eastAsia="Arial" w:hAnsi="Times New Roman"/>
          <w:kern w:val="1"/>
          <w:sz w:val="24"/>
          <w:szCs w:val="24"/>
          <w:u w:color="000000"/>
          <w:lang w:eastAsia="ru-RU" w:bidi="hi-IN"/>
        </w:rPr>
        <w:t xml:space="preserve">часток, </w:t>
      </w:r>
      <w:r w:rsidRPr="00BF195C">
        <w:rPr>
          <w:rFonts w:ascii="Times New Roman" w:eastAsia="Arial" w:hAnsi="Times New Roman"/>
          <w:kern w:val="1"/>
          <w:sz w:val="24"/>
          <w:szCs w:val="24"/>
          <w:u w:color="000000"/>
          <w:lang w:eastAsia="zh-CN" w:bidi="hi-IN"/>
        </w:rPr>
        <w:t>р</w:t>
      </w:r>
      <w:r w:rsidRPr="00BF195C">
        <w:rPr>
          <w:rFonts w:ascii="Times New Roman" w:eastAsia="Arial" w:hAnsi="Times New Roman"/>
          <w:kern w:val="1"/>
          <w:sz w:val="24"/>
          <w:szCs w:val="24"/>
          <w:u w:color="000000"/>
          <w:lang w:eastAsia="ru-RU" w:bidi="hi-IN"/>
        </w:rPr>
        <w:t xml:space="preserve">асположенный по </w:t>
      </w:r>
      <w:r w:rsidRPr="00BF195C">
        <w:rPr>
          <w:rFonts w:ascii="Times New Roman" w:eastAsia="Arial" w:hAnsi="Times New Roman"/>
          <w:kern w:val="1"/>
          <w:sz w:val="24"/>
          <w:szCs w:val="24"/>
          <w:u w:color="000000"/>
          <w:lang w:eastAsia="zh-CN" w:bidi="hi-IN"/>
        </w:rPr>
        <w:t>п</w:t>
      </w:r>
      <w:r w:rsidRPr="00BF195C">
        <w:rPr>
          <w:rFonts w:ascii="Times New Roman" w:eastAsia="Arial" w:hAnsi="Times New Roman"/>
          <w:kern w:val="1"/>
          <w:sz w:val="24"/>
          <w:szCs w:val="24"/>
          <w:u w:color="000000"/>
          <w:lang w:eastAsia="ru-RU" w:bidi="hi-IN"/>
        </w:rPr>
        <w:t xml:space="preserve">ериметру </w:t>
      </w:r>
      <w:r w:rsidRPr="00BF195C">
        <w:rPr>
          <w:rFonts w:ascii="Times New Roman" w:eastAsia="Arial" w:hAnsi="Times New Roman"/>
          <w:kern w:val="1"/>
          <w:sz w:val="24"/>
          <w:szCs w:val="24"/>
          <w:u w:color="000000"/>
          <w:lang w:eastAsia="zh-CN" w:bidi="hi-IN"/>
        </w:rPr>
        <w:t>о</w:t>
      </w:r>
      <w:r w:rsidRPr="00BF195C">
        <w:rPr>
          <w:rFonts w:ascii="Times New Roman" w:eastAsia="Arial" w:hAnsi="Times New Roman"/>
          <w:kern w:val="1"/>
          <w:sz w:val="24"/>
          <w:szCs w:val="24"/>
          <w:u w:color="000000"/>
          <w:lang w:eastAsia="ru-RU" w:bidi="hi-IN"/>
        </w:rPr>
        <w:t xml:space="preserve">сновной </w:t>
      </w:r>
      <w:r w:rsidRPr="00BF195C">
        <w:rPr>
          <w:rFonts w:ascii="Times New Roman" w:eastAsia="Arial" w:hAnsi="Times New Roman"/>
          <w:kern w:val="1"/>
          <w:sz w:val="24"/>
          <w:szCs w:val="24"/>
          <w:u w:color="000000"/>
          <w:lang w:eastAsia="zh-CN" w:bidi="hi-IN"/>
        </w:rPr>
        <w:t>т</w:t>
      </w:r>
      <w:r w:rsidRPr="00BF195C">
        <w:rPr>
          <w:rFonts w:ascii="Times New Roman" w:eastAsia="Arial" w:hAnsi="Times New Roman"/>
          <w:kern w:val="1"/>
          <w:sz w:val="24"/>
          <w:szCs w:val="24"/>
          <w:u w:color="000000"/>
          <w:lang w:eastAsia="ru-RU" w:bidi="hi-IN"/>
        </w:rPr>
        <w:t xml:space="preserve">ерритории </w:t>
      </w:r>
      <w:r w:rsidRPr="00BF195C">
        <w:rPr>
          <w:rFonts w:ascii="Times New Roman" w:eastAsia="Arial" w:hAnsi="Times New Roman"/>
          <w:kern w:val="1"/>
          <w:sz w:val="24"/>
          <w:szCs w:val="24"/>
          <w:u w:color="000000"/>
          <w:lang w:eastAsia="zh-CN" w:bidi="hi-IN"/>
        </w:rPr>
        <w:t>ш</w:t>
      </w:r>
      <w:r w:rsidRPr="00BF195C">
        <w:rPr>
          <w:rFonts w:ascii="Times New Roman" w:eastAsia="Arial" w:hAnsi="Times New Roman"/>
          <w:kern w:val="1"/>
          <w:sz w:val="24"/>
          <w:szCs w:val="24"/>
          <w:u w:color="000000"/>
          <w:lang w:eastAsia="ru-RU" w:bidi="hi-IN"/>
        </w:rPr>
        <w:t xml:space="preserve">ириной </w:t>
      </w:r>
      <w:r w:rsidRPr="00BF195C">
        <w:rPr>
          <w:rFonts w:ascii="Times New Roman" w:eastAsia="Arial" w:hAnsi="Times New Roman"/>
          <w:kern w:val="1"/>
          <w:sz w:val="24"/>
          <w:szCs w:val="24"/>
          <w:u w:color="000000"/>
          <w:lang w:eastAsia="zh-CN" w:bidi="hi-IN"/>
        </w:rPr>
        <w:t>д</w:t>
      </w:r>
      <w:r w:rsidRPr="00BF195C">
        <w:rPr>
          <w:rFonts w:ascii="Times New Roman" w:eastAsia="Arial" w:hAnsi="Times New Roman"/>
          <w:kern w:val="1"/>
          <w:sz w:val="24"/>
          <w:szCs w:val="24"/>
          <w:u w:color="000000"/>
          <w:lang w:eastAsia="ru-RU" w:bidi="hi-IN"/>
        </w:rPr>
        <w:t xml:space="preserve">о </w:t>
      </w:r>
      <w:smartTag w:uri="urn:schemas-microsoft-com:office:smarttags" w:element="metricconverter">
        <w:smartTagPr>
          <w:attr w:name="ProductID" w:val="15 метров"/>
        </w:smartTagPr>
        <w:r w:rsidRPr="00BF195C">
          <w:rPr>
            <w:rFonts w:ascii="Times New Roman" w:eastAsia="Arial" w:hAnsi="Times New Roman"/>
            <w:kern w:val="1"/>
            <w:sz w:val="24"/>
            <w:szCs w:val="24"/>
            <w:u w:color="000000"/>
            <w:lang w:eastAsia="zh-CN" w:bidi="hi-IN"/>
          </w:rPr>
          <w:t>1</w:t>
        </w:r>
        <w:r w:rsidRPr="00BF195C">
          <w:rPr>
            <w:rFonts w:ascii="Times New Roman" w:eastAsia="Arial" w:hAnsi="Times New Roman"/>
            <w:kern w:val="1"/>
            <w:sz w:val="24"/>
            <w:szCs w:val="24"/>
            <w:u w:color="000000"/>
            <w:lang w:eastAsia="ru-RU" w:bidi="hi-IN"/>
          </w:rPr>
          <w:t xml:space="preserve">5 </w:t>
        </w:r>
        <w:r w:rsidRPr="00BF195C">
          <w:rPr>
            <w:rFonts w:ascii="Times New Roman" w:eastAsia="Arial" w:hAnsi="Times New Roman"/>
            <w:kern w:val="1"/>
            <w:sz w:val="24"/>
            <w:szCs w:val="24"/>
            <w:u w:color="000000"/>
            <w:lang w:eastAsia="zh-CN" w:bidi="hi-IN"/>
          </w:rPr>
          <w:t>м</w:t>
        </w:r>
        <w:r w:rsidRPr="00BF195C">
          <w:rPr>
            <w:rFonts w:ascii="Times New Roman" w:eastAsia="Arial" w:hAnsi="Times New Roman"/>
            <w:kern w:val="1"/>
            <w:sz w:val="24"/>
            <w:szCs w:val="24"/>
            <w:u w:color="000000"/>
            <w:lang w:eastAsia="ru-RU" w:bidi="hi-IN"/>
          </w:rPr>
          <w:t>етров</w:t>
        </w:r>
      </w:smartTag>
      <w:r w:rsidRPr="00BF195C">
        <w:rPr>
          <w:rFonts w:ascii="Times New Roman" w:eastAsia="Arial" w:hAnsi="Times New Roman"/>
          <w:kern w:val="1"/>
          <w:sz w:val="24"/>
          <w:szCs w:val="24"/>
          <w:u w:color="000000"/>
          <w:lang w:eastAsia="ru-RU" w:bidi="hi-IN"/>
        </w:rPr>
        <w:t xml:space="preserve">. </w:t>
      </w:r>
      <w:r w:rsidRPr="00BF195C">
        <w:rPr>
          <w:rFonts w:ascii="Times New Roman" w:eastAsia="Arial" w:hAnsi="Times New Roman"/>
          <w:kern w:val="1"/>
          <w:sz w:val="24"/>
          <w:szCs w:val="24"/>
          <w:u w:color="000000"/>
          <w:lang w:eastAsia="zh-CN" w:bidi="hi-IN"/>
        </w:rPr>
        <w:t>Г</w:t>
      </w:r>
      <w:r w:rsidRPr="00BF195C">
        <w:rPr>
          <w:rFonts w:ascii="Times New Roman" w:eastAsia="Arial" w:hAnsi="Times New Roman"/>
          <w:kern w:val="1"/>
          <w:sz w:val="24"/>
          <w:szCs w:val="24"/>
          <w:u w:color="000000"/>
          <w:lang w:eastAsia="ru-RU" w:bidi="hi-IN"/>
        </w:rPr>
        <w:t xml:space="preserve">раницей </w:t>
      </w:r>
      <w:r w:rsidRPr="00BF195C">
        <w:rPr>
          <w:rFonts w:ascii="Times New Roman" w:eastAsia="Arial" w:hAnsi="Times New Roman"/>
          <w:kern w:val="1"/>
          <w:sz w:val="24"/>
          <w:szCs w:val="24"/>
          <w:u w:color="000000"/>
          <w:lang w:eastAsia="zh-CN" w:bidi="hi-IN"/>
        </w:rPr>
        <w:t>п</w:t>
      </w:r>
      <w:r w:rsidRPr="00BF195C">
        <w:rPr>
          <w:rFonts w:ascii="Times New Roman" w:eastAsia="Arial" w:hAnsi="Times New Roman"/>
          <w:kern w:val="1"/>
          <w:sz w:val="24"/>
          <w:szCs w:val="24"/>
          <w:u w:color="000000"/>
          <w:lang w:eastAsia="ru-RU" w:bidi="hi-IN"/>
        </w:rPr>
        <w:t xml:space="preserve">рилегающей территории </w:t>
      </w:r>
      <w:r w:rsidRPr="00BF195C">
        <w:rPr>
          <w:rFonts w:ascii="Times New Roman" w:eastAsia="Arial" w:hAnsi="Times New Roman"/>
          <w:kern w:val="1"/>
          <w:sz w:val="24"/>
          <w:szCs w:val="24"/>
          <w:u w:color="000000"/>
          <w:lang w:eastAsia="zh-CN" w:bidi="hi-IN"/>
        </w:rPr>
        <w:t>с</w:t>
      </w:r>
      <w:r w:rsidRPr="00BF195C">
        <w:rPr>
          <w:rFonts w:ascii="Times New Roman" w:eastAsia="Arial" w:hAnsi="Times New Roman"/>
          <w:kern w:val="1"/>
          <w:sz w:val="24"/>
          <w:szCs w:val="24"/>
          <w:u w:color="000000"/>
          <w:lang w:eastAsia="ru-RU" w:bidi="hi-IN"/>
        </w:rPr>
        <w:t xml:space="preserve">о </w:t>
      </w:r>
      <w:r w:rsidRPr="00BF195C">
        <w:rPr>
          <w:rFonts w:ascii="Times New Roman" w:eastAsia="Arial" w:hAnsi="Times New Roman"/>
          <w:kern w:val="1"/>
          <w:sz w:val="24"/>
          <w:szCs w:val="24"/>
          <w:u w:color="000000"/>
          <w:lang w:eastAsia="zh-CN" w:bidi="hi-IN"/>
        </w:rPr>
        <w:t>с</w:t>
      </w:r>
      <w:r w:rsidRPr="00BF195C">
        <w:rPr>
          <w:rFonts w:ascii="Times New Roman" w:eastAsia="Arial" w:hAnsi="Times New Roman"/>
          <w:kern w:val="1"/>
          <w:sz w:val="24"/>
          <w:szCs w:val="24"/>
          <w:u w:color="000000"/>
          <w:lang w:eastAsia="ru-RU" w:bidi="hi-IN"/>
        </w:rPr>
        <w:t xml:space="preserve">тороны </w:t>
      </w:r>
      <w:r w:rsidRPr="00BF195C">
        <w:rPr>
          <w:rFonts w:ascii="Times New Roman" w:eastAsia="Arial" w:hAnsi="Times New Roman"/>
          <w:kern w:val="1"/>
          <w:sz w:val="24"/>
          <w:szCs w:val="24"/>
          <w:u w:color="000000"/>
          <w:lang w:eastAsia="zh-CN" w:bidi="hi-IN"/>
        </w:rPr>
        <w:t>д</w:t>
      </w:r>
      <w:r w:rsidRPr="00BF195C">
        <w:rPr>
          <w:rFonts w:ascii="Times New Roman" w:eastAsia="Arial" w:hAnsi="Times New Roman"/>
          <w:kern w:val="1"/>
          <w:sz w:val="24"/>
          <w:szCs w:val="24"/>
          <w:u w:color="000000"/>
          <w:lang w:eastAsia="ru-RU" w:bidi="hi-IN"/>
        </w:rPr>
        <w:t xml:space="preserve">ороги является </w:t>
      </w:r>
      <w:r w:rsidRPr="00BF195C">
        <w:rPr>
          <w:rFonts w:ascii="Times New Roman" w:eastAsia="Arial" w:hAnsi="Times New Roman"/>
          <w:kern w:val="1"/>
          <w:sz w:val="24"/>
          <w:szCs w:val="24"/>
          <w:u w:color="000000"/>
          <w:lang w:eastAsia="zh-CN" w:bidi="hi-IN"/>
        </w:rPr>
        <w:t>граница полосы отвода автомобильной дороги.</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193. Обеспечение уборки территории в осенне-зимний период.</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Осенне-зимняя уборка территории проводится с 15 октября по 15 апреля и предусматривает уборку и вывоз мусора, снега и льда, грязи, посыпку улиц песком.</w:t>
      </w:r>
    </w:p>
    <w:p w:rsidR="00BF195C" w:rsidRPr="00BF195C" w:rsidRDefault="00BF195C" w:rsidP="00BF195C">
      <w:pPr>
        <w:suppressAutoHyphens/>
        <w:autoSpaceDE w:val="0"/>
        <w:spacing w:after="0" w:line="240" w:lineRule="auto"/>
        <w:ind w:firstLine="709"/>
        <w:jc w:val="both"/>
        <w:rPr>
          <w:rFonts w:ascii="Times New Roman" w:eastAsia="Times New Roman" w:hAnsi="Times New Roman"/>
          <w:sz w:val="24"/>
          <w:szCs w:val="24"/>
          <w:lang w:eastAsia="zh-CN"/>
        </w:rPr>
      </w:pPr>
      <w:r w:rsidRPr="00BF195C">
        <w:rPr>
          <w:rFonts w:ascii="Times New Roman" w:eastAsia="Times New Roman" w:hAnsi="Times New Roman"/>
          <w:sz w:val="24"/>
          <w:szCs w:val="24"/>
          <w:lang w:eastAsia="zh-CN"/>
        </w:rPr>
        <w:t>В зависимости от климатических условий период осенне-зимней уборки может быть изменен администрацией.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ru-RU" w:bidi="hi-IN"/>
        </w:rPr>
      </w:pPr>
      <w:r w:rsidRPr="00BF195C">
        <w:rPr>
          <w:rFonts w:ascii="Times New Roman" w:eastAsia="Arial" w:hAnsi="Times New Roman"/>
          <w:kern w:val="1"/>
          <w:sz w:val="24"/>
          <w:szCs w:val="24"/>
          <w:u w:color="000000"/>
          <w:lang w:eastAsia="zh-CN" w:bidi="hi-IN"/>
        </w:rPr>
        <w:t>194. Р</w:t>
      </w:r>
      <w:r w:rsidRPr="00BF195C">
        <w:rPr>
          <w:rFonts w:ascii="Times New Roman" w:eastAsia="Arial" w:hAnsi="Times New Roman"/>
          <w:kern w:val="1"/>
          <w:sz w:val="24"/>
          <w:szCs w:val="24"/>
          <w:u w:color="000000"/>
          <w:lang w:eastAsia="ru-RU" w:bidi="hi-IN"/>
        </w:rPr>
        <w:t xml:space="preserve">азрешается </w:t>
      </w:r>
      <w:r w:rsidRPr="00BF195C">
        <w:rPr>
          <w:rFonts w:ascii="Times New Roman" w:eastAsia="Arial" w:hAnsi="Times New Roman"/>
          <w:kern w:val="1"/>
          <w:sz w:val="24"/>
          <w:szCs w:val="24"/>
          <w:u w:color="000000"/>
          <w:lang w:eastAsia="zh-CN" w:bidi="hi-IN"/>
        </w:rPr>
        <w:t>у</w:t>
      </w:r>
      <w:r w:rsidRPr="00BF195C">
        <w:rPr>
          <w:rFonts w:ascii="Times New Roman" w:eastAsia="Arial" w:hAnsi="Times New Roman"/>
          <w:kern w:val="1"/>
          <w:sz w:val="24"/>
          <w:szCs w:val="24"/>
          <w:u w:color="000000"/>
          <w:lang w:eastAsia="ru-RU" w:bidi="hi-IN"/>
        </w:rPr>
        <w:t xml:space="preserve">кладка </w:t>
      </w:r>
      <w:r w:rsidRPr="00BF195C">
        <w:rPr>
          <w:rFonts w:ascii="Times New Roman" w:eastAsia="Arial" w:hAnsi="Times New Roman"/>
          <w:kern w:val="1"/>
          <w:sz w:val="24"/>
          <w:szCs w:val="24"/>
          <w:u w:color="000000"/>
          <w:lang w:eastAsia="zh-CN" w:bidi="hi-IN"/>
        </w:rPr>
        <w:t>с</w:t>
      </w:r>
      <w:r w:rsidRPr="00BF195C">
        <w:rPr>
          <w:rFonts w:ascii="Times New Roman" w:eastAsia="Arial" w:hAnsi="Times New Roman"/>
          <w:kern w:val="1"/>
          <w:sz w:val="24"/>
          <w:szCs w:val="24"/>
          <w:u w:color="000000"/>
          <w:lang w:eastAsia="ru-RU" w:bidi="hi-IN"/>
        </w:rPr>
        <w:t xml:space="preserve">вежевыпавшего </w:t>
      </w:r>
      <w:r w:rsidRPr="00BF195C">
        <w:rPr>
          <w:rFonts w:ascii="Times New Roman" w:eastAsia="Arial" w:hAnsi="Times New Roman"/>
          <w:kern w:val="1"/>
          <w:sz w:val="24"/>
          <w:szCs w:val="24"/>
          <w:u w:color="000000"/>
          <w:lang w:eastAsia="zh-CN" w:bidi="hi-IN"/>
        </w:rPr>
        <w:t>с</w:t>
      </w:r>
      <w:r w:rsidRPr="00BF195C">
        <w:rPr>
          <w:rFonts w:ascii="Times New Roman" w:eastAsia="Arial" w:hAnsi="Times New Roman"/>
          <w:kern w:val="1"/>
          <w:sz w:val="24"/>
          <w:szCs w:val="24"/>
          <w:u w:color="000000"/>
          <w:lang w:eastAsia="ru-RU" w:bidi="hi-IN"/>
        </w:rPr>
        <w:t xml:space="preserve">нега </w:t>
      </w:r>
      <w:r w:rsidRPr="00BF195C">
        <w:rPr>
          <w:rFonts w:ascii="Times New Roman" w:eastAsia="Arial" w:hAnsi="Times New Roman"/>
          <w:kern w:val="1"/>
          <w:sz w:val="24"/>
          <w:szCs w:val="24"/>
          <w:u w:color="000000"/>
          <w:lang w:eastAsia="zh-CN" w:bidi="hi-IN"/>
        </w:rPr>
        <w:t>в</w:t>
      </w:r>
      <w:r w:rsidRPr="00BF195C">
        <w:rPr>
          <w:rFonts w:ascii="Times New Roman" w:eastAsia="Arial" w:hAnsi="Times New Roman"/>
          <w:kern w:val="1"/>
          <w:sz w:val="24"/>
          <w:szCs w:val="24"/>
          <w:u w:color="000000"/>
          <w:lang w:eastAsia="ru-RU" w:bidi="hi-IN"/>
        </w:rPr>
        <w:t xml:space="preserve"> </w:t>
      </w:r>
      <w:r w:rsidRPr="00BF195C">
        <w:rPr>
          <w:rFonts w:ascii="Times New Roman" w:eastAsia="Arial" w:hAnsi="Times New Roman"/>
          <w:kern w:val="1"/>
          <w:sz w:val="24"/>
          <w:szCs w:val="24"/>
          <w:u w:color="000000"/>
          <w:lang w:eastAsia="zh-CN" w:bidi="hi-IN"/>
        </w:rPr>
        <w:t>в</w:t>
      </w:r>
      <w:r w:rsidRPr="00BF195C">
        <w:rPr>
          <w:rFonts w:ascii="Times New Roman" w:eastAsia="Arial" w:hAnsi="Times New Roman"/>
          <w:kern w:val="1"/>
          <w:sz w:val="24"/>
          <w:szCs w:val="24"/>
          <w:u w:color="000000"/>
          <w:lang w:eastAsia="ru-RU" w:bidi="hi-IN"/>
        </w:rPr>
        <w:t xml:space="preserve">алы, </w:t>
      </w:r>
      <w:r w:rsidRPr="00BF195C">
        <w:rPr>
          <w:rFonts w:ascii="Times New Roman" w:eastAsia="Arial" w:hAnsi="Times New Roman"/>
          <w:kern w:val="1"/>
          <w:sz w:val="24"/>
          <w:szCs w:val="24"/>
          <w:u w:color="000000"/>
          <w:lang w:eastAsia="zh-CN" w:bidi="hi-IN"/>
        </w:rPr>
        <w:t>с</w:t>
      </w:r>
      <w:r w:rsidRPr="00BF195C">
        <w:rPr>
          <w:rFonts w:ascii="Times New Roman" w:eastAsia="Arial" w:hAnsi="Times New Roman"/>
          <w:kern w:val="1"/>
          <w:sz w:val="24"/>
          <w:szCs w:val="24"/>
          <w:u w:color="000000"/>
          <w:lang w:eastAsia="ru-RU" w:bidi="hi-IN"/>
        </w:rPr>
        <w:t xml:space="preserve"> </w:t>
      </w:r>
      <w:r w:rsidRPr="00BF195C">
        <w:rPr>
          <w:rFonts w:ascii="Times New Roman" w:eastAsia="Arial" w:hAnsi="Times New Roman"/>
          <w:kern w:val="1"/>
          <w:sz w:val="24"/>
          <w:szCs w:val="24"/>
          <w:u w:color="000000"/>
          <w:lang w:eastAsia="zh-CN" w:bidi="hi-IN"/>
        </w:rPr>
        <w:t>п</w:t>
      </w:r>
      <w:r w:rsidRPr="00BF195C">
        <w:rPr>
          <w:rFonts w:ascii="Times New Roman" w:eastAsia="Arial" w:hAnsi="Times New Roman"/>
          <w:kern w:val="1"/>
          <w:sz w:val="24"/>
          <w:szCs w:val="24"/>
          <w:u w:color="000000"/>
          <w:lang w:eastAsia="ru-RU" w:bidi="hi-IN"/>
        </w:rPr>
        <w:t xml:space="preserve">оследующей </w:t>
      </w:r>
      <w:r w:rsidRPr="00BF195C">
        <w:rPr>
          <w:rFonts w:ascii="Times New Roman" w:eastAsia="Arial" w:hAnsi="Times New Roman"/>
          <w:kern w:val="1"/>
          <w:sz w:val="24"/>
          <w:szCs w:val="24"/>
          <w:u w:color="000000"/>
          <w:lang w:eastAsia="zh-CN" w:bidi="hi-IN"/>
        </w:rPr>
        <w:t>о</w:t>
      </w:r>
      <w:r w:rsidRPr="00BF195C">
        <w:rPr>
          <w:rFonts w:ascii="Times New Roman" w:eastAsia="Arial" w:hAnsi="Times New Roman"/>
          <w:kern w:val="1"/>
          <w:sz w:val="24"/>
          <w:szCs w:val="24"/>
          <w:u w:color="000000"/>
          <w:lang w:eastAsia="ru-RU" w:bidi="hi-IN"/>
        </w:rPr>
        <w:t xml:space="preserve">бязательной </w:t>
      </w:r>
      <w:r w:rsidRPr="00BF195C">
        <w:rPr>
          <w:rFonts w:ascii="Times New Roman" w:eastAsia="Arial" w:hAnsi="Times New Roman"/>
          <w:kern w:val="1"/>
          <w:sz w:val="24"/>
          <w:szCs w:val="24"/>
          <w:u w:color="000000"/>
          <w:lang w:eastAsia="zh-CN" w:bidi="hi-IN"/>
        </w:rPr>
        <w:t>в</w:t>
      </w:r>
      <w:r w:rsidRPr="00BF195C">
        <w:rPr>
          <w:rFonts w:ascii="Times New Roman" w:eastAsia="Arial" w:hAnsi="Times New Roman"/>
          <w:kern w:val="1"/>
          <w:sz w:val="24"/>
          <w:szCs w:val="24"/>
          <w:u w:color="000000"/>
          <w:lang w:eastAsia="ru-RU" w:bidi="hi-IN"/>
        </w:rPr>
        <w:t xml:space="preserve">ывозкой, </w:t>
      </w:r>
      <w:r w:rsidRPr="00BF195C">
        <w:rPr>
          <w:rFonts w:ascii="Times New Roman" w:eastAsia="Arial" w:hAnsi="Times New Roman"/>
          <w:kern w:val="1"/>
          <w:sz w:val="24"/>
          <w:szCs w:val="24"/>
          <w:u w:color="000000"/>
          <w:lang w:eastAsia="zh-CN" w:bidi="hi-IN"/>
        </w:rPr>
        <w:t>н</w:t>
      </w:r>
      <w:r w:rsidRPr="00BF195C">
        <w:rPr>
          <w:rFonts w:ascii="Times New Roman" w:eastAsia="Arial" w:hAnsi="Times New Roman"/>
          <w:kern w:val="1"/>
          <w:sz w:val="24"/>
          <w:szCs w:val="24"/>
          <w:u w:color="000000"/>
          <w:lang w:eastAsia="ru-RU" w:bidi="hi-IN"/>
        </w:rPr>
        <w:t xml:space="preserve">а </w:t>
      </w:r>
      <w:r w:rsidRPr="00BF195C">
        <w:rPr>
          <w:rFonts w:ascii="Times New Roman" w:eastAsia="Arial" w:hAnsi="Times New Roman"/>
          <w:kern w:val="1"/>
          <w:sz w:val="24"/>
          <w:szCs w:val="24"/>
          <w:u w:color="000000"/>
          <w:lang w:eastAsia="zh-CN" w:bidi="hi-IN"/>
        </w:rPr>
        <w:t>в</w:t>
      </w:r>
      <w:r w:rsidRPr="00BF195C">
        <w:rPr>
          <w:rFonts w:ascii="Times New Roman" w:eastAsia="Arial" w:hAnsi="Times New Roman"/>
          <w:kern w:val="1"/>
          <w:sz w:val="24"/>
          <w:szCs w:val="24"/>
          <w:u w:color="000000"/>
          <w:lang w:eastAsia="ru-RU" w:bidi="hi-IN"/>
        </w:rPr>
        <w:t xml:space="preserve">сех </w:t>
      </w:r>
      <w:r w:rsidRPr="00BF195C">
        <w:rPr>
          <w:rFonts w:ascii="Times New Roman" w:eastAsia="Arial" w:hAnsi="Times New Roman"/>
          <w:kern w:val="1"/>
          <w:sz w:val="24"/>
          <w:szCs w:val="24"/>
          <w:u w:color="000000"/>
          <w:lang w:eastAsia="zh-CN" w:bidi="hi-IN"/>
        </w:rPr>
        <w:t>у</w:t>
      </w:r>
      <w:r w:rsidRPr="00BF195C">
        <w:rPr>
          <w:rFonts w:ascii="Times New Roman" w:eastAsia="Arial" w:hAnsi="Times New Roman"/>
          <w:kern w:val="1"/>
          <w:sz w:val="24"/>
          <w:szCs w:val="24"/>
          <w:u w:color="000000"/>
          <w:lang w:eastAsia="ru-RU" w:bidi="hi-IN"/>
        </w:rPr>
        <w:t xml:space="preserve">лицах, </w:t>
      </w:r>
      <w:r w:rsidRPr="00BF195C">
        <w:rPr>
          <w:rFonts w:ascii="Times New Roman" w:eastAsia="Arial" w:hAnsi="Times New Roman"/>
          <w:kern w:val="1"/>
          <w:sz w:val="24"/>
          <w:szCs w:val="24"/>
          <w:u w:color="000000"/>
          <w:lang w:eastAsia="zh-CN" w:bidi="hi-IN"/>
        </w:rPr>
        <w:t>в</w:t>
      </w:r>
      <w:r w:rsidRPr="00BF195C">
        <w:rPr>
          <w:rFonts w:ascii="Times New Roman" w:eastAsia="Arial" w:hAnsi="Times New Roman"/>
          <w:kern w:val="1"/>
          <w:sz w:val="24"/>
          <w:szCs w:val="24"/>
          <w:u w:color="000000"/>
          <w:lang w:eastAsia="ru-RU" w:bidi="hi-IN"/>
        </w:rPr>
        <w:t xml:space="preserve"> </w:t>
      </w:r>
      <w:r w:rsidRPr="00BF195C">
        <w:rPr>
          <w:rFonts w:ascii="Times New Roman" w:eastAsia="Arial" w:hAnsi="Times New Roman"/>
          <w:kern w:val="1"/>
          <w:sz w:val="24"/>
          <w:szCs w:val="24"/>
          <w:u w:color="000000"/>
          <w:lang w:eastAsia="zh-CN" w:bidi="hi-IN"/>
        </w:rPr>
        <w:t>с</w:t>
      </w:r>
      <w:r w:rsidRPr="00BF195C">
        <w:rPr>
          <w:rFonts w:ascii="Times New Roman" w:eastAsia="Arial" w:hAnsi="Times New Roman"/>
          <w:kern w:val="1"/>
          <w:sz w:val="24"/>
          <w:szCs w:val="24"/>
          <w:u w:color="000000"/>
          <w:lang w:eastAsia="ru-RU" w:bidi="hi-IN"/>
        </w:rPr>
        <w:t xml:space="preserve">кверах, </w:t>
      </w:r>
      <w:r w:rsidRPr="00BF195C">
        <w:rPr>
          <w:rFonts w:ascii="Times New Roman" w:eastAsia="Arial" w:hAnsi="Times New Roman"/>
          <w:kern w:val="1"/>
          <w:sz w:val="24"/>
          <w:szCs w:val="24"/>
          <w:u w:color="000000"/>
          <w:lang w:eastAsia="zh-CN" w:bidi="hi-IN"/>
        </w:rPr>
        <w:t>н</w:t>
      </w:r>
      <w:r w:rsidRPr="00BF195C">
        <w:rPr>
          <w:rFonts w:ascii="Times New Roman" w:eastAsia="Arial" w:hAnsi="Times New Roman"/>
          <w:kern w:val="1"/>
          <w:sz w:val="24"/>
          <w:szCs w:val="24"/>
          <w:u w:color="000000"/>
          <w:lang w:eastAsia="ru-RU" w:bidi="hi-IN"/>
        </w:rPr>
        <w:t xml:space="preserve">а </w:t>
      </w:r>
      <w:r w:rsidRPr="00BF195C">
        <w:rPr>
          <w:rFonts w:ascii="Times New Roman" w:eastAsia="Arial" w:hAnsi="Times New Roman"/>
          <w:kern w:val="1"/>
          <w:sz w:val="24"/>
          <w:szCs w:val="24"/>
          <w:u w:color="000000"/>
          <w:lang w:eastAsia="zh-CN" w:bidi="hi-IN"/>
        </w:rPr>
        <w:t>т</w:t>
      </w:r>
      <w:r w:rsidRPr="00BF195C">
        <w:rPr>
          <w:rFonts w:ascii="Times New Roman" w:eastAsia="Arial" w:hAnsi="Times New Roman"/>
          <w:kern w:val="1"/>
          <w:sz w:val="24"/>
          <w:szCs w:val="24"/>
          <w:u w:color="000000"/>
          <w:lang w:eastAsia="ru-RU" w:bidi="hi-IN"/>
        </w:rPr>
        <w:t xml:space="preserve">ерриториях </w:t>
      </w:r>
      <w:r w:rsidRPr="00BF195C">
        <w:rPr>
          <w:rFonts w:ascii="Times New Roman" w:eastAsia="Arial" w:hAnsi="Times New Roman"/>
          <w:kern w:val="1"/>
          <w:sz w:val="24"/>
          <w:szCs w:val="24"/>
          <w:u w:color="000000"/>
          <w:lang w:eastAsia="zh-CN" w:bidi="hi-IN"/>
        </w:rPr>
        <w:t>д</w:t>
      </w:r>
      <w:r w:rsidRPr="00BF195C">
        <w:rPr>
          <w:rFonts w:ascii="Times New Roman" w:eastAsia="Arial" w:hAnsi="Times New Roman"/>
          <w:kern w:val="1"/>
          <w:sz w:val="24"/>
          <w:szCs w:val="24"/>
          <w:u w:color="000000"/>
          <w:lang w:eastAsia="ru-RU" w:bidi="hi-IN"/>
        </w:rPr>
        <w:t xml:space="preserve">воров, </w:t>
      </w:r>
      <w:r w:rsidRPr="00BF195C">
        <w:rPr>
          <w:rFonts w:ascii="Times New Roman" w:eastAsia="Arial" w:hAnsi="Times New Roman"/>
          <w:kern w:val="1"/>
          <w:sz w:val="24"/>
          <w:szCs w:val="24"/>
          <w:u w:color="000000"/>
          <w:lang w:eastAsia="zh-CN" w:bidi="hi-IN"/>
        </w:rPr>
        <w:t>с</w:t>
      </w:r>
      <w:r w:rsidRPr="00BF195C">
        <w:rPr>
          <w:rFonts w:ascii="Times New Roman" w:eastAsia="Arial" w:hAnsi="Times New Roman"/>
          <w:kern w:val="1"/>
          <w:sz w:val="24"/>
          <w:szCs w:val="24"/>
          <w:u w:color="000000"/>
          <w:lang w:eastAsia="ru-RU" w:bidi="hi-IN"/>
        </w:rPr>
        <w:t xml:space="preserve"> </w:t>
      </w:r>
      <w:r w:rsidRPr="00BF195C">
        <w:rPr>
          <w:rFonts w:ascii="Times New Roman" w:eastAsia="Arial" w:hAnsi="Times New Roman"/>
          <w:kern w:val="1"/>
          <w:sz w:val="24"/>
          <w:szCs w:val="24"/>
          <w:u w:color="000000"/>
          <w:lang w:eastAsia="zh-CN" w:bidi="hi-IN"/>
        </w:rPr>
        <w:t>о</w:t>
      </w:r>
      <w:r w:rsidRPr="00BF195C">
        <w:rPr>
          <w:rFonts w:ascii="Times New Roman" w:eastAsia="Arial" w:hAnsi="Times New Roman"/>
          <w:kern w:val="1"/>
          <w:sz w:val="24"/>
          <w:szCs w:val="24"/>
          <w:u w:color="000000"/>
          <w:lang w:eastAsia="ru-RU" w:bidi="hi-IN"/>
        </w:rPr>
        <w:t xml:space="preserve">бязательными </w:t>
      </w:r>
      <w:r w:rsidRPr="00BF195C">
        <w:rPr>
          <w:rFonts w:ascii="Times New Roman" w:eastAsia="Arial" w:hAnsi="Times New Roman"/>
          <w:kern w:val="1"/>
          <w:sz w:val="24"/>
          <w:szCs w:val="24"/>
          <w:u w:color="000000"/>
          <w:lang w:eastAsia="zh-CN" w:bidi="hi-IN"/>
        </w:rPr>
        <w:t>р</w:t>
      </w:r>
      <w:r w:rsidRPr="00BF195C">
        <w:rPr>
          <w:rFonts w:ascii="Times New Roman" w:eastAsia="Arial" w:hAnsi="Times New Roman"/>
          <w:kern w:val="1"/>
          <w:sz w:val="24"/>
          <w:szCs w:val="24"/>
          <w:u w:color="000000"/>
          <w:lang w:eastAsia="ru-RU" w:bidi="hi-IN"/>
        </w:rPr>
        <w:t xml:space="preserve">азрывами </w:t>
      </w:r>
      <w:r w:rsidRPr="00BF195C">
        <w:rPr>
          <w:rFonts w:ascii="Times New Roman" w:eastAsia="Arial" w:hAnsi="Times New Roman"/>
          <w:kern w:val="1"/>
          <w:sz w:val="24"/>
          <w:szCs w:val="24"/>
          <w:u w:color="000000"/>
          <w:lang w:eastAsia="zh-CN" w:bidi="hi-IN"/>
        </w:rPr>
        <w:t>н</w:t>
      </w:r>
      <w:r w:rsidRPr="00BF195C">
        <w:rPr>
          <w:rFonts w:ascii="Times New Roman" w:eastAsia="Arial" w:hAnsi="Times New Roman"/>
          <w:kern w:val="1"/>
          <w:sz w:val="24"/>
          <w:szCs w:val="24"/>
          <w:u w:color="000000"/>
          <w:lang w:eastAsia="ru-RU" w:bidi="hi-IN"/>
        </w:rPr>
        <w:t xml:space="preserve">а </w:t>
      </w:r>
      <w:r w:rsidRPr="00BF195C">
        <w:rPr>
          <w:rFonts w:ascii="Times New Roman" w:eastAsia="Arial" w:hAnsi="Times New Roman"/>
          <w:kern w:val="1"/>
          <w:sz w:val="24"/>
          <w:szCs w:val="24"/>
          <w:u w:color="000000"/>
          <w:lang w:eastAsia="zh-CN" w:bidi="hi-IN"/>
        </w:rPr>
        <w:t>п</w:t>
      </w:r>
      <w:r w:rsidRPr="00BF195C">
        <w:rPr>
          <w:rFonts w:ascii="Times New Roman" w:eastAsia="Arial" w:hAnsi="Times New Roman"/>
          <w:kern w:val="1"/>
          <w:sz w:val="24"/>
          <w:szCs w:val="24"/>
          <w:u w:color="000000"/>
          <w:lang w:eastAsia="ru-RU" w:bidi="hi-IN"/>
        </w:rPr>
        <w:t xml:space="preserve">ерекрестках, </w:t>
      </w:r>
      <w:r w:rsidRPr="00BF195C">
        <w:rPr>
          <w:rFonts w:ascii="Times New Roman" w:eastAsia="Arial" w:hAnsi="Times New Roman"/>
          <w:kern w:val="1"/>
          <w:sz w:val="24"/>
          <w:szCs w:val="24"/>
          <w:u w:color="000000"/>
          <w:lang w:eastAsia="zh-CN" w:bidi="hi-IN"/>
        </w:rPr>
        <w:t>п</w:t>
      </w:r>
      <w:r w:rsidRPr="00BF195C">
        <w:rPr>
          <w:rFonts w:ascii="Times New Roman" w:eastAsia="Arial" w:hAnsi="Times New Roman"/>
          <w:kern w:val="1"/>
          <w:sz w:val="24"/>
          <w:szCs w:val="24"/>
          <w:u w:color="000000"/>
          <w:lang w:eastAsia="ru-RU" w:bidi="hi-IN"/>
        </w:rPr>
        <w:t xml:space="preserve">одъездов </w:t>
      </w:r>
      <w:r w:rsidRPr="00BF195C">
        <w:rPr>
          <w:rFonts w:ascii="Times New Roman" w:eastAsia="Arial" w:hAnsi="Times New Roman"/>
          <w:kern w:val="1"/>
          <w:sz w:val="24"/>
          <w:szCs w:val="24"/>
          <w:u w:color="000000"/>
          <w:lang w:eastAsia="zh-CN" w:bidi="hi-IN"/>
        </w:rPr>
        <w:t>к</w:t>
      </w:r>
      <w:r w:rsidRPr="00BF195C">
        <w:rPr>
          <w:rFonts w:ascii="Times New Roman" w:eastAsia="Arial" w:hAnsi="Times New Roman"/>
          <w:kern w:val="1"/>
          <w:sz w:val="24"/>
          <w:szCs w:val="24"/>
          <w:u w:color="000000"/>
          <w:lang w:eastAsia="ru-RU" w:bidi="hi-IN"/>
        </w:rPr>
        <w:t xml:space="preserve"> </w:t>
      </w:r>
      <w:r w:rsidRPr="00BF195C">
        <w:rPr>
          <w:rFonts w:ascii="Times New Roman" w:eastAsia="Arial" w:hAnsi="Times New Roman"/>
          <w:kern w:val="1"/>
          <w:sz w:val="24"/>
          <w:szCs w:val="24"/>
          <w:u w:color="000000"/>
          <w:lang w:eastAsia="zh-CN" w:bidi="hi-IN"/>
        </w:rPr>
        <w:t>а</w:t>
      </w:r>
      <w:r w:rsidRPr="00BF195C">
        <w:rPr>
          <w:rFonts w:ascii="Times New Roman" w:eastAsia="Arial" w:hAnsi="Times New Roman"/>
          <w:kern w:val="1"/>
          <w:sz w:val="24"/>
          <w:szCs w:val="24"/>
          <w:u w:color="000000"/>
          <w:lang w:eastAsia="ru-RU" w:bidi="hi-IN"/>
        </w:rPr>
        <w:t xml:space="preserve">дминистративным </w:t>
      </w:r>
      <w:r w:rsidRPr="00BF195C">
        <w:rPr>
          <w:rFonts w:ascii="Times New Roman" w:eastAsia="Arial" w:hAnsi="Times New Roman"/>
          <w:kern w:val="1"/>
          <w:sz w:val="24"/>
          <w:szCs w:val="24"/>
          <w:u w:color="000000"/>
          <w:lang w:eastAsia="zh-CN" w:bidi="hi-IN"/>
        </w:rPr>
        <w:t>и</w:t>
      </w:r>
      <w:r w:rsidRPr="00BF195C">
        <w:rPr>
          <w:rFonts w:ascii="Times New Roman" w:eastAsia="Arial" w:hAnsi="Times New Roman"/>
          <w:kern w:val="1"/>
          <w:sz w:val="24"/>
          <w:szCs w:val="24"/>
          <w:u w:color="000000"/>
          <w:lang w:eastAsia="ru-RU" w:bidi="hi-IN"/>
        </w:rPr>
        <w:t xml:space="preserve"> </w:t>
      </w:r>
      <w:r w:rsidRPr="00BF195C">
        <w:rPr>
          <w:rFonts w:ascii="Times New Roman" w:eastAsia="Arial" w:hAnsi="Times New Roman"/>
          <w:kern w:val="1"/>
          <w:sz w:val="24"/>
          <w:szCs w:val="24"/>
          <w:u w:color="000000"/>
          <w:lang w:eastAsia="zh-CN" w:bidi="hi-IN"/>
        </w:rPr>
        <w:t>о</w:t>
      </w:r>
      <w:r w:rsidRPr="00BF195C">
        <w:rPr>
          <w:rFonts w:ascii="Times New Roman" w:eastAsia="Arial" w:hAnsi="Times New Roman"/>
          <w:kern w:val="1"/>
          <w:sz w:val="24"/>
          <w:szCs w:val="24"/>
          <w:u w:color="000000"/>
          <w:lang w:eastAsia="ru-RU" w:bidi="hi-IN"/>
        </w:rPr>
        <w:t xml:space="preserve">бщественным </w:t>
      </w:r>
      <w:r w:rsidRPr="00BF195C">
        <w:rPr>
          <w:rFonts w:ascii="Times New Roman" w:eastAsia="Arial" w:hAnsi="Times New Roman"/>
          <w:kern w:val="1"/>
          <w:sz w:val="24"/>
          <w:szCs w:val="24"/>
          <w:u w:color="000000"/>
          <w:lang w:eastAsia="zh-CN" w:bidi="hi-IN"/>
        </w:rPr>
        <w:t>з</w:t>
      </w:r>
      <w:r w:rsidRPr="00BF195C">
        <w:rPr>
          <w:rFonts w:ascii="Times New Roman" w:eastAsia="Arial" w:hAnsi="Times New Roman"/>
          <w:kern w:val="1"/>
          <w:sz w:val="24"/>
          <w:szCs w:val="24"/>
          <w:u w:color="000000"/>
          <w:lang w:eastAsia="ru-RU" w:bidi="hi-IN"/>
        </w:rPr>
        <w:t xml:space="preserve">даниям, </w:t>
      </w:r>
      <w:r w:rsidRPr="00BF195C">
        <w:rPr>
          <w:rFonts w:ascii="Times New Roman" w:eastAsia="Arial" w:hAnsi="Times New Roman"/>
          <w:kern w:val="1"/>
          <w:sz w:val="24"/>
          <w:szCs w:val="24"/>
          <w:u w:color="000000"/>
          <w:lang w:eastAsia="zh-CN" w:bidi="hi-IN"/>
        </w:rPr>
        <w:t>в</w:t>
      </w:r>
      <w:r w:rsidRPr="00BF195C">
        <w:rPr>
          <w:rFonts w:ascii="Times New Roman" w:eastAsia="Arial" w:hAnsi="Times New Roman"/>
          <w:kern w:val="1"/>
          <w:sz w:val="24"/>
          <w:szCs w:val="24"/>
          <w:u w:color="000000"/>
          <w:lang w:eastAsia="ru-RU" w:bidi="hi-IN"/>
        </w:rPr>
        <w:t xml:space="preserve">ыездов </w:t>
      </w:r>
      <w:r w:rsidRPr="00BF195C">
        <w:rPr>
          <w:rFonts w:ascii="Times New Roman" w:eastAsia="Arial" w:hAnsi="Times New Roman"/>
          <w:kern w:val="1"/>
          <w:sz w:val="24"/>
          <w:szCs w:val="24"/>
          <w:u w:color="000000"/>
          <w:lang w:eastAsia="zh-CN" w:bidi="hi-IN"/>
        </w:rPr>
        <w:t>и</w:t>
      </w:r>
      <w:r w:rsidRPr="00BF195C">
        <w:rPr>
          <w:rFonts w:ascii="Times New Roman" w:eastAsia="Arial" w:hAnsi="Times New Roman"/>
          <w:kern w:val="1"/>
          <w:sz w:val="24"/>
          <w:szCs w:val="24"/>
          <w:u w:color="000000"/>
          <w:lang w:eastAsia="ru-RU" w:bidi="hi-IN"/>
        </w:rPr>
        <w:t xml:space="preserve">з </w:t>
      </w:r>
      <w:r w:rsidRPr="00BF195C">
        <w:rPr>
          <w:rFonts w:ascii="Times New Roman" w:eastAsia="Arial" w:hAnsi="Times New Roman"/>
          <w:kern w:val="1"/>
          <w:sz w:val="24"/>
          <w:szCs w:val="24"/>
          <w:u w:color="000000"/>
          <w:lang w:eastAsia="zh-CN" w:bidi="hi-IN"/>
        </w:rPr>
        <w:t>д</w:t>
      </w:r>
      <w:r w:rsidRPr="00BF195C">
        <w:rPr>
          <w:rFonts w:ascii="Times New Roman" w:eastAsia="Arial" w:hAnsi="Times New Roman"/>
          <w:kern w:val="1"/>
          <w:sz w:val="24"/>
          <w:szCs w:val="24"/>
          <w:u w:color="000000"/>
          <w:lang w:eastAsia="ru-RU" w:bidi="hi-IN"/>
        </w:rPr>
        <w:t xml:space="preserve">воров </w:t>
      </w:r>
      <w:r w:rsidRPr="00BF195C">
        <w:rPr>
          <w:rFonts w:ascii="Times New Roman" w:eastAsia="Arial" w:hAnsi="Times New Roman"/>
          <w:kern w:val="1"/>
          <w:sz w:val="24"/>
          <w:szCs w:val="24"/>
          <w:u w:color="000000"/>
          <w:lang w:eastAsia="zh-CN" w:bidi="hi-IN"/>
        </w:rPr>
        <w:t>и</w:t>
      </w:r>
      <w:r w:rsidRPr="00BF195C">
        <w:rPr>
          <w:rFonts w:ascii="Times New Roman" w:eastAsia="Arial" w:hAnsi="Times New Roman"/>
          <w:kern w:val="1"/>
          <w:sz w:val="24"/>
          <w:szCs w:val="24"/>
          <w:u w:color="000000"/>
          <w:lang w:eastAsia="ru-RU" w:bidi="hi-IN"/>
        </w:rPr>
        <w:t xml:space="preserve"> </w:t>
      </w:r>
      <w:r w:rsidRPr="00BF195C">
        <w:rPr>
          <w:rFonts w:ascii="Times New Roman" w:eastAsia="Arial" w:hAnsi="Times New Roman"/>
          <w:kern w:val="1"/>
          <w:sz w:val="24"/>
          <w:szCs w:val="24"/>
          <w:u w:color="000000"/>
          <w:lang w:eastAsia="zh-CN" w:bidi="hi-IN"/>
        </w:rPr>
        <w:t>т</w:t>
      </w:r>
      <w:r w:rsidRPr="00BF195C">
        <w:rPr>
          <w:rFonts w:ascii="Times New Roman" w:eastAsia="Arial" w:hAnsi="Times New Roman"/>
          <w:kern w:val="1"/>
          <w:sz w:val="24"/>
          <w:szCs w:val="24"/>
          <w:u w:color="000000"/>
          <w:lang w:eastAsia="ru-RU" w:bidi="hi-IN"/>
        </w:rPr>
        <w:t xml:space="preserve">.д. </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ru-RU" w:bidi="hi-IN"/>
        </w:rPr>
        <w:t xml:space="preserve">Запрещается </w:t>
      </w:r>
      <w:r w:rsidRPr="00BF195C">
        <w:rPr>
          <w:rFonts w:ascii="Times New Roman" w:eastAsia="Arial" w:hAnsi="Times New Roman"/>
          <w:kern w:val="1"/>
          <w:sz w:val="24"/>
          <w:szCs w:val="24"/>
          <w:u w:color="000000"/>
          <w:lang w:eastAsia="zh-CN" w:bidi="hi-IN"/>
        </w:rPr>
        <w:t>з</w:t>
      </w:r>
      <w:r w:rsidRPr="00BF195C">
        <w:rPr>
          <w:rFonts w:ascii="Times New Roman" w:eastAsia="Arial" w:hAnsi="Times New Roman"/>
          <w:kern w:val="1"/>
          <w:sz w:val="24"/>
          <w:szCs w:val="24"/>
          <w:u w:color="000000"/>
          <w:lang w:eastAsia="ru-RU" w:bidi="hi-IN"/>
        </w:rPr>
        <w:t xml:space="preserve">агромождать </w:t>
      </w:r>
      <w:r w:rsidRPr="00BF195C">
        <w:rPr>
          <w:rFonts w:ascii="Times New Roman" w:eastAsia="Arial" w:hAnsi="Times New Roman"/>
          <w:kern w:val="1"/>
          <w:sz w:val="24"/>
          <w:szCs w:val="24"/>
          <w:u w:color="000000"/>
          <w:lang w:eastAsia="zh-CN" w:bidi="hi-IN"/>
        </w:rPr>
        <w:t>п</w:t>
      </w:r>
      <w:r w:rsidRPr="00BF195C">
        <w:rPr>
          <w:rFonts w:ascii="Times New Roman" w:eastAsia="Arial" w:hAnsi="Times New Roman"/>
          <w:kern w:val="1"/>
          <w:sz w:val="24"/>
          <w:szCs w:val="24"/>
          <w:u w:color="000000"/>
          <w:lang w:eastAsia="ru-RU" w:bidi="hi-IN"/>
        </w:rPr>
        <w:t xml:space="preserve">роезды </w:t>
      </w:r>
      <w:r w:rsidRPr="00BF195C">
        <w:rPr>
          <w:rFonts w:ascii="Times New Roman" w:eastAsia="Arial" w:hAnsi="Times New Roman"/>
          <w:kern w:val="1"/>
          <w:sz w:val="24"/>
          <w:szCs w:val="24"/>
          <w:u w:color="000000"/>
          <w:lang w:eastAsia="zh-CN" w:bidi="hi-IN"/>
        </w:rPr>
        <w:t>и</w:t>
      </w:r>
      <w:r w:rsidRPr="00BF195C">
        <w:rPr>
          <w:rFonts w:ascii="Times New Roman" w:eastAsia="Arial" w:hAnsi="Times New Roman"/>
          <w:kern w:val="1"/>
          <w:sz w:val="24"/>
          <w:szCs w:val="24"/>
          <w:u w:color="000000"/>
          <w:lang w:eastAsia="ru-RU" w:bidi="hi-IN"/>
        </w:rPr>
        <w:t xml:space="preserve"> </w:t>
      </w:r>
      <w:r w:rsidRPr="00BF195C">
        <w:rPr>
          <w:rFonts w:ascii="Times New Roman" w:eastAsia="Arial" w:hAnsi="Times New Roman"/>
          <w:kern w:val="1"/>
          <w:sz w:val="24"/>
          <w:szCs w:val="24"/>
          <w:u w:color="000000"/>
          <w:lang w:eastAsia="zh-CN" w:bidi="hi-IN"/>
        </w:rPr>
        <w:t>п</w:t>
      </w:r>
      <w:r w:rsidRPr="00BF195C">
        <w:rPr>
          <w:rFonts w:ascii="Times New Roman" w:eastAsia="Arial" w:hAnsi="Times New Roman"/>
          <w:kern w:val="1"/>
          <w:sz w:val="24"/>
          <w:szCs w:val="24"/>
          <w:u w:color="000000"/>
          <w:lang w:eastAsia="ru-RU" w:bidi="hi-IN"/>
        </w:rPr>
        <w:t xml:space="preserve">роходы </w:t>
      </w:r>
      <w:r w:rsidRPr="00BF195C">
        <w:rPr>
          <w:rFonts w:ascii="Times New Roman" w:eastAsia="Arial" w:hAnsi="Times New Roman"/>
          <w:kern w:val="1"/>
          <w:sz w:val="24"/>
          <w:szCs w:val="24"/>
          <w:u w:color="000000"/>
          <w:lang w:eastAsia="zh-CN" w:bidi="hi-IN"/>
        </w:rPr>
        <w:t>у</w:t>
      </w:r>
      <w:r w:rsidRPr="00BF195C">
        <w:rPr>
          <w:rFonts w:ascii="Times New Roman" w:eastAsia="Arial" w:hAnsi="Times New Roman"/>
          <w:kern w:val="1"/>
          <w:sz w:val="24"/>
          <w:szCs w:val="24"/>
          <w:u w:color="000000"/>
          <w:lang w:eastAsia="ru-RU" w:bidi="hi-IN"/>
        </w:rPr>
        <w:t xml:space="preserve">кладкой </w:t>
      </w:r>
      <w:r w:rsidRPr="00BF195C">
        <w:rPr>
          <w:rFonts w:ascii="Times New Roman" w:eastAsia="Arial" w:hAnsi="Times New Roman"/>
          <w:kern w:val="1"/>
          <w:sz w:val="24"/>
          <w:szCs w:val="24"/>
          <w:u w:color="000000"/>
          <w:lang w:eastAsia="zh-CN" w:bidi="hi-IN"/>
        </w:rPr>
        <w:t>с</w:t>
      </w:r>
      <w:r w:rsidRPr="00BF195C">
        <w:rPr>
          <w:rFonts w:ascii="Times New Roman" w:eastAsia="Arial" w:hAnsi="Times New Roman"/>
          <w:kern w:val="1"/>
          <w:sz w:val="24"/>
          <w:szCs w:val="24"/>
          <w:u w:color="000000"/>
          <w:lang w:eastAsia="ru-RU" w:bidi="hi-IN"/>
        </w:rPr>
        <w:t xml:space="preserve">нега </w:t>
      </w:r>
      <w:r w:rsidRPr="00BF195C">
        <w:rPr>
          <w:rFonts w:ascii="Times New Roman" w:eastAsia="Arial" w:hAnsi="Times New Roman"/>
          <w:kern w:val="1"/>
          <w:sz w:val="24"/>
          <w:szCs w:val="24"/>
          <w:u w:color="000000"/>
          <w:lang w:eastAsia="zh-CN" w:bidi="hi-IN"/>
        </w:rPr>
        <w:t>и</w:t>
      </w:r>
      <w:r w:rsidRPr="00BF195C">
        <w:rPr>
          <w:rFonts w:ascii="Times New Roman" w:eastAsia="Arial" w:hAnsi="Times New Roman"/>
          <w:kern w:val="1"/>
          <w:sz w:val="24"/>
          <w:szCs w:val="24"/>
          <w:u w:color="000000"/>
          <w:lang w:eastAsia="ru-RU" w:bidi="hi-IN"/>
        </w:rPr>
        <w:t xml:space="preserve"> </w:t>
      </w:r>
      <w:r w:rsidRPr="00BF195C">
        <w:rPr>
          <w:rFonts w:ascii="Times New Roman" w:eastAsia="Arial" w:hAnsi="Times New Roman"/>
          <w:kern w:val="1"/>
          <w:sz w:val="24"/>
          <w:szCs w:val="24"/>
          <w:u w:color="000000"/>
          <w:lang w:eastAsia="zh-CN" w:bidi="hi-IN"/>
        </w:rPr>
        <w:t>льда.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195. Запрещается складирование снега на территории зеленых насаждений, если это наносит ущерб зеленым насаждениям.</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196.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197. Посыпку песком начинают немедленно с начала снегопада или появления гололеда.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198. В первую очередь при гололеде посыпают спуски, подъемы, перекрестки, места остановок  транспорта, пешеходные переходы.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199.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200. 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201. Вывоз снега производится только на специально отведенные места отвала.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202. Уборку и вывозку снега и льда с улиц, мостов, плотин, скверов начинают немедленно с начала снегопада и производить, в первую очередь, с магистральных улиц, мостов, плотин и путепроводов для обеспечения бесперебойного движения транспорта во избежание наката.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203. При уборке улиц, проездов,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w:t>
      </w:r>
      <w:proofErr w:type="spellStart"/>
      <w:r w:rsidRPr="00BF195C">
        <w:rPr>
          <w:rFonts w:ascii="Times New Roman" w:eastAsia="Arial" w:hAnsi="Times New Roman"/>
          <w:kern w:val="1"/>
          <w:sz w:val="24"/>
          <w:szCs w:val="24"/>
          <w:u w:color="000000"/>
          <w:lang w:eastAsia="zh-CN" w:bidi="hi-IN"/>
        </w:rPr>
        <w:t>прибордюрных</w:t>
      </w:r>
      <w:proofErr w:type="spellEnd"/>
      <w:r w:rsidRPr="00BF195C">
        <w:rPr>
          <w:rFonts w:ascii="Times New Roman" w:eastAsia="Arial" w:hAnsi="Times New Roman"/>
          <w:kern w:val="1"/>
          <w:sz w:val="24"/>
          <w:szCs w:val="24"/>
          <w:u w:color="000000"/>
          <w:lang w:eastAsia="zh-CN" w:bidi="hi-IN"/>
        </w:rPr>
        <w:t xml:space="preserve"> лотков и расчистку въездов, пешеходных </w:t>
      </w:r>
      <w:proofErr w:type="gramStart"/>
      <w:r w:rsidRPr="00BF195C">
        <w:rPr>
          <w:rFonts w:ascii="Times New Roman" w:eastAsia="Arial" w:hAnsi="Times New Roman"/>
          <w:kern w:val="1"/>
          <w:sz w:val="24"/>
          <w:szCs w:val="24"/>
          <w:u w:color="000000"/>
          <w:lang w:eastAsia="zh-CN" w:bidi="hi-IN"/>
        </w:rPr>
        <w:t>переходов</w:t>
      </w:r>
      <w:proofErr w:type="gramEnd"/>
      <w:r w:rsidRPr="00BF195C">
        <w:rPr>
          <w:rFonts w:ascii="Times New Roman" w:eastAsia="Arial" w:hAnsi="Times New Roman"/>
          <w:kern w:val="1"/>
          <w:sz w:val="24"/>
          <w:szCs w:val="24"/>
          <w:u w:color="000000"/>
          <w:lang w:eastAsia="zh-CN" w:bidi="hi-IN"/>
        </w:rPr>
        <w:t xml:space="preserve"> как со стороны строений, так и с противоположной стороны проезда, если там нет других строений.</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204. Содержание элементов благоустройства.</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lastRenderedPageBreak/>
        <w:t>Содержание элементов благоустройства, включая работы по восстановлению и ремонту памятников, мемориалов, осуществляется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205. Физические и юридические лица осуществляют организацию содержания элементов благоустройства, расположенных на прилегающих территориях.</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206. Содержание зеленых насаждений.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Т</w:t>
      </w:r>
      <w:r w:rsidRPr="00BF195C">
        <w:rPr>
          <w:rFonts w:ascii="Times New Roman" w:eastAsia="Arial" w:hAnsi="Times New Roman"/>
          <w:kern w:val="1"/>
          <w:sz w:val="24"/>
          <w:szCs w:val="24"/>
          <w:u w:color="000000"/>
          <w:lang w:eastAsia="ru-RU" w:bidi="hi-IN"/>
        </w:rPr>
        <w:t xml:space="preserve">екущее </w:t>
      </w:r>
      <w:r w:rsidRPr="00BF195C">
        <w:rPr>
          <w:rFonts w:ascii="Times New Roman" w:eastAsia="Arial" w:hAnsi="Times New Roman"/>
          <w:kern w:val="1"/>
          <w:sz w:val="24"/>
          <w:szCs w:val="24"/>
          <w:u w:color="000000"/>
          <w:lang w:eastAsia="zh-CN" w:bidi="hi-IN"/>
        </w:rPr>
        <w:t>с</w:t>
      </w:r>
      <w:r w:rsidRPr="00BF195C">
        <w:rPr>
          <w:rFonts w:ascii="Times New Roman" w:eastAsia="Arial" w:hAnsi="Times New Roman"/>
          <w:kern w:val="1"/>
          <w:sz w:val="24"/>
          <w:szCs w:val="24"/>
          <w:u w:color="000000"/>
          <w:lang w:eastAsia="ru-RU" w:bidi="hi-IN"/>
        </w:rPr>
        <w:t xml:space="preserve">одержание </w:t>
      </w:r>
      <w:r w:rsidRPr="00BF195C">
        <w:rPr>
          <w:rFonts w:ascii="Times New Roman" w:eastAsia="Arial" w:hAnsi="Times New Roman"/>
          <w:kern w:val="1"/>
          <w:sz w:val="24"/>
          <w:szCs w:val="24"/>
          <w:u w:color="000000"/>
          <w:lang w:eastAsia="zh-CN" w:bidi="hi-IN"/>
        </w:rPr>
        <w:t>с</w:t>
      </w:r>
      <w:r w:rsidRPr="00BF195C">
        <w:rPr>
          <w:rFonts w:ascii="Times New Roman" w:eastAsia="Arial" w:hAnsi="Times New Roman"/>
          <w:kern w:val="1"/>
          <w:sz w:val="24"/>
          <w:szCs w:val="24"/>
          <w:u w:color="000000"/>
          <w:lang w:eastAsia="ru-RU" w:bidi="hi-IN"/>
        </w:rPr>
        <w:t xml:space="preserve">кверов, </w:t>
      </w:r>
      <w:r w:rsidRPr="00BF195C">
        <w:rPr>
          <w:rFonts w:ascii="Times New Roman" w:eastAsia="Arial" w:hAnsi="Times New Roman"/>
          <w:kern w:val="1"/>
          <w:sz w:val="24"/>
          <w:szCs w:val="24"/>
          <w:u w:color="000000"/>
          <w:lang w:eastAsia="zh-CN" w:bidi="hi-IN"/>
        </w:rPr>
        <w:t>п</w:t>
      </w:r>
      <w:r w:rsidRPr="00BF195C">
        <w:rPr>
          <w:rFonts w:ascii="Times New Roman" w:eastAsia="Arial" w:hAnsi="Times New Roman"/>
          <w:kern w:val="1"/>
          <w:sz w:val="24"/>
          <w:szCs w:val="24"/>
          <w:u w:color="000000"/>
          <w:lang w:eastAsia="ru-RU" w:bidi="hi-IN"/>
        </w:rPr>
        <w:t xml:space="preserve">арков, </w:t>
      </w:r>
      <w:r w:rsidRPr="00BF195C">
        <w:rPr>
          <w:rFonts w:ascii="Times New Roman" w:eastAsia="Arial" w:hAnsi="Times New Roman"/>
          <w:kern w:val="1"/>
          <w:sz w:val="24"/>
          <w:szCs w:val="24"/>
          <w:u w:color="000000"/>
          <w:lang w:eastAsia="zh-CN" w:bidi="hi-IN"/>
        </w:rPr>
        <w:t>г</w:t>
      </w:r>
      <w:r w:rsidRPr="00BF195C">
        <w:rPr>
          <w:rFonts w:ascii="Times New Roman" w:eastAsia="Arial" w:hAnsi="Times New Roman"/>
          <w:kern w:val="1"/>
          <w:sz w:val="24"/>
          <w:szCs w:val="24"/>
          <w:u w:color="000000"/>
          <w:lang w:eastAsia="ru-RU" w:bidi="hi-IN"/>
        </w:rPr>
        <w:t xml:space="preserve">азонов </w:t>
      </w:r>
      <w:r w:rsidRPr="00BF195C">
        <w:rPr>
          <w:rFonts w:ascii="Times New Roman" w:eastAsia="Arial" w:hAnsi="Times New Roman"/>
          <w:kern w:val="1"/>
          <w:sz w:val="24"/>
          <w:szCs w:val="24"/>
          <w:u w:color="000000"/>
          <w:lang w:eastAsia="zh-CN" w:bidi="hi-IN"/>
        </w:rPr>
        <w:t>и</w:t>
      </w:r>
      <w:r w:rsidRPr="00BF195C">
        <w:rPr>
          <w:rFonts w:ascii="Times New Roman" w:eastAsia="Arial" w:hAnsi="Times New Roman"/>
          <w:kern w:val="1"/>
          <w:sz w:val="24"/>
          <w:szCs w:val="24"/>
          <w:u w:color="000000"/>
          <w:lang w:eastAsia="ru-RU" w:bidi="hi-IN"/>
        </w:rPr>
        <w:t xml:space="preserve"> </w:t>
      </w:r>
      <w:r w:rsidRPr="00BF195C">
        <w:rPr>
          <w:rFonts w:ascii="Times New Roman" w:eastAsia="Arial" w:hAnsi="Times New Roman"/>
          <w:kern w:val="1"/>
          <w:sz w:val="24"/>
          <w:szCs w:val="24"/>
          <w:u w:color="000000"/>
          <w:lang w:eastAsia="zh-CN" w:bidi="hi-IN"/>
        </w:rPr>
        <w:t>д</w:t>
      </w:r>
      <w:r w:rsidRPr="00BF195C">
        <w:rPr>
          <w:rFonts w:ascii="Times New Roman" w:eastAsia="Arial" w:hAnsi="Times New Roman"/>
          <w:kern w:val="1"/>
          <w:sz w:val="24"/>
          <w:szCs w:val="24"/>
          <w:u w:color="000000"/>
          <w:lang w:eastAsia="ru-RU" w:bidi="hi-IN"/>
        </w:rPr>
        <w:t xml:space="preserve">ругих </w:t>
      </w:r>
      <w:r w:rsidRPr="00BF195C">
        <w:rPr>
          <w:rFonts w:ascii="Times New Roman" w:eastAsia="Arial" w:hAnsi="Times New Roman"/>
          <w:kern w:val="1"/>
          <w:sz w:val="24"/>
          <w:szCs w:val="24"/>
          <w:u w:color="000000"/>
          <w:lang w:eastAsia="zh-CN" w:bidi="hi-IN"/>
        </w:rPr>
        <w:t>о</w:t>
      </w:r>
      <w:r w:rsidRPr="00BF195C">
        <w:rPr>
          <w:rFonts w:ascii="Times New Roman" w:eastAsia="Arial" w:hAnsi="Times New Roman"/>
          <w:kern w:val="1"/>
          <w:sz w:val="24"/>
          <w:szCs w:val="24"/>
          <w:u w:color="000000"/>
          <w:lang w:eastAsia="ru-RU" w:bidi="hi-IN"/>
        </w:rPr>
        <w:t xml:space="preserve">бъектов </w:t>
      </w:r>
      <w:r w:rsidRPr="00BF195C">
        <w:rPr>
          <w:rFonts w:ascii="Times New Roman" w:eastAsia="Arial" w:hAnsi="Times New Roman"/>
          <w:kern w:val="1"/>
          <w:sz w:val="24"/>
          <w:szCs w:val="24"/>
          <w:u w:color="000000"/>
          <w:lang w:eastAsia="zh-CN" w:bidi="hi-IN"/>
        </w:rPr>
        <w:t>з</w:t>
      </w:r>
      <w:r w:rsidRPr="00BF195C">
        <w:rPr>
          <w:rFonts w:ascii="Times New Roman" w:eastAsia="Arial" w:hAnsi="Times New Roman"/>
          <w:kern w:val="1"/>
          <w:sz w:val="24"/>
          <w:szCs w:val="24"/>
          <w:u w:color="000000"/>
          <w:lang w:eastAsia="ru-RU" w:bidi="hi-IN"/>
        </w:rPr>
        <w:t xml:space="preserve">еленого хозяйства </w:t>
      </w:r>
      <w:r w:rsidRPr="00BF195C">
        <w:rPr>
          <w:rFonts w:ascii="Times New Roman" w:eastAsia="Arial" w:hAnsi="Times New Roman"/>
          <w:kern w:val="1"/>
          <w:sz w:val="24"/>
          <w:szCs w:val="24"/>
          <w:u w:color="000000"/>
          <w:lang w:eastAsia="zh-CN" w:bidi="hi-IN"/>
        </w:rPr>
        <w:t>(</w:t>
      </w:r>
      <w:r w:rsidRPr="00BF195C">
        <w:rPr>
          <w:rFonts w:ascii="Times New Roman" w:eastAsia="Arial" w:hAnsi="Times New Roman"/>
          <w:kern w:val="1"/>
          <w:sz w:val="24"/>
          <w:szCs w:val="24"/>
          <w:u w:color="000000"/>
          <w:lang w:eastAsia="ru-RU" w:bidi="hi-IN"/>
        </w:rPr>
        <w:t xml:space="preserve">за </w:t>
      </w:r>
      <w:r w:rsidRPr="00BF195C">
        <w:rPr>
          <w:rFonts w:ascii="Times New Roman" w:eastAsia="Arial" w:hAnsi="Times New Roman"/>
          <w:kern w:val="1"/>
          <w:sz w:val="24"/>
          <w:szCs w:val="24"/>
          <w:u w:color="000000"/>
          <w:lang w:eastAsia="zh-CN" w:bidi="hi-IN"/>
        </w:rPr>
        <w:t>и</w:t>
      </w:r>
      <w:r w:rsidRPr="00BF195C">
        <w:rPr>
          <w:rFonts w:ascii="Times New Roman" w:eastAsia="Arial" w:hAnsi="Times New Roman"/>
          <w:kern w:val="1"/>
          <w:sz w:val="24"/>
          <w:szCs w:val="24"/>
          <w:u w:color="000000"/>
          <w:lang w:eastAsia="ru-RU" w:bidi="hi-IN"/>
        </w:rPr>
        <w:t xml:space="preserve">сключением </w:t>
      </w:r>
      <w:r w:rsidRPr="00BF195C">
        <w:rPr>
          <w:rFonts w:ascii="Times New Roman" w:eastAsia="Arial" w:hAnsi="Times New Roman"/>
          <w:kern w:val="1"/>
          <w:sz w:val="24"/>
          <w:szCs w:val="24"/>
          <w:u w:color="000000"/>
          <w:lang w:eastAsia="zh-CN" w:bidi="hi-IN"/>
        </w:rPr>
        <w:t>н</w:t>
      </w:r>
      <w:r w:rsidRPr="00BF195C">
        <w:rPr>
          <w:rFonts w:ascii="Times New Roman" w:eastAsia="Arial" w:hAnsi="Times New Roman"/>
          <w:kern w:val="1"/>
          <w:sz w:val="24"/>
          <w:szCs w:val="24"/>
          <w:u w:color="000000"/>
          <w:lang w:eastAsia="ru-RU" w:bidi="hi-IN"/>
        </w:rPr>
        <w:t xml:space="preserve">аходящихся </w:t>
      </w:r>
      <w:r w:rsidRPr="00BF195C">
        <w:rPr>
          <w:rFonts w:ascii="Times New Roman" w:eastAsia="Arial" w:hAnsi="Times New Roman"/>
          <w:kern w:val="1"/>
          <w:sz w:val="24"/>
          <w:szCs w:val="24"/>
          <w:u w:color="000000"/>
          <w:lang w:eastAsia="zh-CN" w:bidi="hi-IN"/>
        </w:rPr>
        <w:t>н</w:t>
      </w:r>
      <w:r w:rsidRPr="00BF195C">
        <w:rPr>
          <w:rFonts w:ascii="Times New Roman" w:eastAsia="Arial" w:hAnsi="Times New Roman"/>
          <w:kern w:val="1"/>
          <w:sz w:val="24"/>
          <w:szCs w:val="24"/>
          <w:u w:color="000000"/>
          <w:lang w:eastAsia="ru-RU" w:bidi="hi-IN"/>
        </w:rPr>
        <w:t xml:space="preserve">а </w:t>
      </w:r>
      <w:r w:rsidRPr="00BF195C">
        <w:rPr>
          <w:rFonts w:ascii="Times New Roman" w:eastAsia="Arial" w:hAnsi="Times New Roman"/>
          <w:kern w:val="1"/>
          <w:sz w:val="24"/>
          <w:szCs w:val="24"/>
          <w:u w:color="000000"/>
          <w:lang w:eastAsia="zh-CN" w:bidi="hi-IN"/>
        </w:rPr>
        <w:t>б</w:t>
      </w:r>
      <w:r w:rsidRPr="00BF195C">
        <w:rPr>
          <w:rFonts w:ascii="Times New Roman" w:eastAsia="Arial" w:hAnsi="Times New Roman"/>
          <w:kern w:val="1"/>
          <w:sz w:val="24"/>
          <w:szCs w:val="24"/>
          <w:u w:color="000000"/>
          <w:lang w:eastAsia="ru-RU" w:bidi="hi-IN"/>
        </w:rPr>
        <w:t xml:space="preserve">алансе </w:t>
      </w:r>
      <w:r w:rsidRPr="00BF195C">
        <w:rPr>
          <w:rFonts w:ascii="Times New Roman" w:eastAsia="Arial" w:hAnsi="Times New Roman"/>
          <w:kern w:val="1"/>
          <w:sz w:val="24"/>
          <w:szCs w:val="24"/>
          <w:u w:color="000000"/>
          <w:lang w:eastAsia="zh-CN" w:bidi="hi-IN"/>
        </w:rPr>
        <w:t>п</w:t>
      </w:r>
      <w:r w:rsidRPr="00BF195C">
        <w:rPr>
          <w:rFonts w:ascii="Times New Roman" w:eastAsia="Arial" w:hAnsi="Times New Roman"/>
          <w:kern w:val="1"/>
          <w:sz w:val="24"/>
          <w:szCs w:val="24"/>
          <w:u w:color="000000"/>
          <w:lang w:eastAsia="ru-RU" w:bidi="hi-IN"/>
        </w:rPr>
        <w:t xml:space="preserve">редприятий </w:t>
      </w:r>
      <w:r w:rsidRPr="00BF195C">
        <w:rPr>
          <w:rFonts w:ascii="Times New Roman" w:eastAsia="Arial" w:hAnsi="Times New Roman"/>
          <w:kern w:val="1"/>
          <w:sz w:val="24"/>
          <w:szCs w:val="24"/>
          <w:u w:color="000000"/>
          <w:lang w:eastAsia="zh-CN" w:bidi="hi-IN"/>
        </w:rPr>
        <w:t>и</w:t>
      </w:r>
      <w:r w:rsidRPr="00BF195C">
        <w:rPr>
          <w:rFonts w:ascii="Times New Roman" w:eastAsia="Arial" w:hAnsi="Times New Roman"/>
          <w:kern w:val="1"/>
          <w:sz w:val="24"/>
          <w:szCs w:val="24"/>
          <w:u w:color="000000"/>
          <w:lang w:eastAsia="ru-RU" w:bidi="hi-IN"/>
        </w:rPr>
        <w:t xml:space="preserve"> </w:t>
      </w:r>
      <w:r w:rsidRPr="00BF195C">
        <w:rPr>
          <w:rFonts w:ascii="Times New Roman" w:eastAsia="Arial" w:hAnsi="Times New Roman"/>
          <w:kern w:val="1"/>
          <w:sz w:val="24"/>
          <w:szCs w:val="24"/>
          <w:u w:color="000000"/>
          <w:lang w:eastAsia="zh-CN" w:bidi="hi-IN"/>
        </w:rPr>
        <w:t>в</w:t>
      </w:r>
      <w:r w:rsidRPr="00BF195C">
        <w:rPr>
          <w:rFonts w:ascii="Times New Roman" w:eastAsia="Arial" w:hAnsi="Times New Roman"/>
          <w:kern w:val="1"/>
          <w:sz w:val="24"/>
          <w:szCs w:val="24"/>
          <w:u w:color="000000"/>
          <w:lang w:eastAsia="ru-RU" w:bidi="hi-IN"/>
        </w:rPr>
        <w:t xml:space="preserve">едомств, которые </w:t>
      </w:r>
      <w:r w:rsidRPr="00BF195C">
        <w:rPr>
          <w:rFonts w:ascii="Times New Roman" w:eastAsia="Arial" w:hAnsi="Times New Roman"/>
          <w:kern w:val="1"/>
          <w:sz w:val="24"/>
          <w:szCs w:val="24"/>
          <w:u w:color="000000"/>
          <w:lang w:eastAsia="zh-CN" w:bidi="hi-IN"/>
        </w:rPr>
        <w:t>в</w:t>
      </w:r>
      <w:r w:rsidRPr="00BF195C">
        <w:rPr>
          <w:rFonts w:ascii="Times New Roman" w:eastAsia="Arial" w:hAnsi="Times New Roman"/>
          <w:kern w:val="1"/>
          <w:sz w:val="24"/>
          <w:szCs w:val="24"/>
          <w:u w:color="000000"/>
          <w:lang w:eastAsia="ru-RU" w:bidi="hi-IN"/>
        </w:rPr>
        <w:t xml:space="preserve">ыполняют </w:t>
      </w:r>
      <w:r w:rsidRPr="00BF195C">
        <w:rPr>
          <w:rFonts w:ascii="Times New Roman" w:eastAsia="Arial" w:hAnsi="Times New Roman"/>
          <w:kern w:val="1"/>
          <w:sz w:val="24"/>
          <w:szCs w:val="24"/>
          <w:u w:color="000000"/>
          <w:lang w:eastAsia="zh-CN" w:bidi="hi-IN"/>
        </w:rPr>
        <w:t>э</w:t>
      </w:r>
      <w:r w:rsidRPr="00BF195C">
        <w:rPr>
          <w:rFonts w:ascii="Times New Roman" w:eastAsia="Arial" w:hAnsi="Times New Roman"/>
          <w:kern w:val="1"/>
          <w:sz w:val="24"/>
          <w:szCs w:val="24"/>
          <w:u w:color="000000"/>
          <w:lang w:eastAsia="ru-RU" w:bidi="hi-IN"/>
        </w:rPr>
        <w:t xml:space="preserve">ти </w:t>
      </w:r>
      <w:r w:rsidRPr="00BF195C">
        <w:rPr>
          <w:rFonts w:ascii="Times New Roman" w:eastAsia="Arial" w:hAnsi="Times New Roman"/>
          <w:kern w:val="1"/>
          <w:sz w:val="24"/>
          <w:szCs w:val="24"/>
          <w:u w:color="000000"/>
          <w:lang w:eastAsia="zh-CN" w:bidi="hi-IN"/>
        </w:rPr>
        <w:t>р</w:t>
      </w:r>
      <w:r w:rsidRPr="00BF195C">
        <w:rPr>
          <w:rFonts w:ascii="Times New Roman" w:eastAsia="Arial" w:hAnsi="Times New Roman"/>
          <w:kern w:val="1"/>
          <w:sz w:val="24"/>
          <w:szCs w:val="24"/>
          <w:u w:color="000000"/>
          <w:lang w:eastAsia="ru-RU" w:bidi="hi-IN"/>
        </w:rPr>
        <w:t xml:space="preserve">аботы </w:t>
      </w:r>
      <w:r w:rsidRPr="00BF195C">
        <w:rPr>
          <w:rFonts w:ascii="Times New Roman" w:eastAsia="Arial" w:hAnsi="Times New Roman"/>
          <w:kern w:val="1"/>
          <w:sz w:val="24"/>
          <w:szCs w:val="24"/>
          <w:u w:color="000000"/>
          <w:lang w:eastAsia="zh-CN" w:bidi="hi-IN"/>
        </w:rPr>
        <w:t>с</w:t>
      </w:r>
      <w:r w:rsidRPr="00BF195C">
        <w:rPr>
          <w:rFonts w:ascii="Times New Roman" w:eastAsia="Arial" w:hAnsi="Times New Roman"/>
          <w:kern w:val="1"/>
          <w:sz w:val="24"/>
          <w:szCs w:val="24"/>
          <w:u w:color="000000"/>
          <w:lang w:eastAsia="ru-RU" w:bidi="hi-IN"/>
        </w:rPr>
        <w:t xml:space="preserve">амостоятельно) </w:t>
      </w:r>
      <w:r w:rsidRPr="00BF195C">
        <w:rPr>
          <w:rFonts w:ascii="Times New Roman" w:eastAsia="Arial" w:hAnsi="Times New Roman"/>
          <w:kern w:val="1"/>
          <w:sz w:val="24"/>
          <w:szCs w:val="24"/>
          <w:u w:color="000000"/>
          <w:lang w:eastAsia="zh-CN" w:bidi="hi-IN"/>
        </w:rPr>
        <w:t>о</w:t>
      </w:r>
      <w:r w:rsidRPr="00BF195C">
        <w:rPr>
          <w:rFonts w:ascii="Times New Roman" w:eastAsia="Arial" w:hAnsi="Times New Roman"/>
          <w:kern w:val="1"/>
          <w:sz w:val="24"/>
          <w:szCs w:val="24"/>
          <w:u w:color="000000"/>
          <w:lang w:eastAsia="ru-RU" w:bidi="hi-IN"/>
        </w:rPr>
        <w:t xml:space="preserve">беспечивает </w:t>
      </w:r>
      <w:r w:rsidRPr="00BF195C">
        <w:rPr>
          <w:rFonts w:ascii="Times New Roman" w:eastAsia="Arial" w:hAnsi="Times New Roman"/>
          <w:kern w:val="1"/>
          <w:sz w:val="24"/>
          <w:szCs w:val="24"/>
          <w:u w:color="000000"/>
          <w:lang w:eastAsia="zh-CN" w:bidi="hi-IN"/>
        </w:rPr>
        <w:t xml:space="preserve">администрация, в пределах средств, предусмотренных в бюджете </w:t>
      </w:r>
      <w:proofErr w:type="spellStart"/>
      <w:r w:rsidRPr="00BF195C">
        <w:rPr>
          <w:rFonts w:ascii="Times New Roman" w:eastAsia="Arial" w:hAnsi="Times New Roman"/>
          <w:kern w:val="1"/>
          <w:sz w:val="24"/>
          <w:szCs w:val="24"/>
          <w:u w:color="000000"/>
          <w:lang w:eastAsia="zh-CN" w:bidi="hi-IN"/>
        </w:rPr>
        <w:t>Шабуровского</w:t>
      </w:r>
      <w:proofErr w:type="spellEnd"/>
      <w:r w:rsidRPr="00BF195C">
        <w:rPr>
          <w:rFonts w:ascii="Times New Roman" w:eastAsia="Arial" w:hAnsi="Times New Roman"/>
          <w:kern w:val="1"/>
          <w:sz w:val="24"/>
          <w:szCs w:val="24"/>
          <w:u w:color="000000"/>
          <w:lang w:eastAsia="zh-CN" w:bidi="hi-IN"/>
        </w:rPr>
        <w:t xml:space="preserve"> сельского поселения (далее – бюджет сельского поселения) на эти цели</w:t>
      </w:r>
      <w:r w:rsidRPr="00BF195C">
        <w:rPr>
          <w:rFonts w:ascii="Times New Roman" w:eastAsia="Arial" w:hAnsi="Times New Roman"/>
          <w:kern w:val="1"/>
          <w:sz w:val="24"/>
          <w:szCs w:val="24"/>
          <w:u w:color="000000"/>
          <w:lang w:eastAsia="ru-RU" w:bidi="hi-IN"/>
        </w:rPr>
        <w:t xml:space="preserve">. </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207. В</w:t>
      </w:r>
      <w:r w:rsidRPr="00BF195C">
        <w:rPr>
          <w:rFonts w:ascii="Times New Roman" w:eastAsia="Arial" w:hAnsi="Times New Roman"/>
          <w:kern w:val="1"/>
          <w:sz w:val="24"/>
          <w:szCs w:val="24"/>
          <w:u w:color="000000"/>
          <w:lang w:eastAsia="ru-RU" w:bidi="hi-IN"/>
        </w:rPr>
        <w:t xml:space="preserve">се </w:t>
      </w:r>
      <w:r w:rsidRPr="00BF195C">
        <w:rPr>
          <w:rFonts w:ascii="Times New Roman" w:eastAsia="Arial" w:hAnsi="Times New Roman"/>
          <w:kern w:val="1"/>
          <w:sz w:val="24"/>
          <w:szCs w:val="24"/>
          <w:u w:color="000000"/>
          <w:lang w:eastAsia="zh-CN" w:bidi="hi-IN"/>
        </w:rPr>
        <w:t>р</w:t>
      </w:r>
      <w:r w:rsidRPr="00BF195C">
        <w:rPr>
          <w:rFonts w:ascii="Times New Roman" w:eastAsia="Arial" w:hAnsi="Times New Roman"/>
          <w:kern w:val="1"/>
          <w:sz w:val="24"/>
          <w:szCs w:val="24"/>
          <w:u w:color="000000"/>
          <w:lang w:eastAsia="ru-RU" w:bidi="hi-IN"/>
        </w:rPr>
        <w:t xml:space="preserve">аботы </w:t>
      </w:r>
      <w:r w:rsidRPr="00BF195C">
        <w:rPr>
          <w:rFonts w:ascii="Times New Roman" w:eastAsia="Arial" w:hAnsi="Times New Roman"/>
          <w:kern w:val="1"/>
          <w:sz w:val="24"/>
          <w:szCs w:val="24"/>
          <w:u w:color="000000"/>
          <w:lang w:eastAsia="zh-CN" w:bidi="hi-IN"/>
        </w:rPr>
        <w:t>п</w:t>
      </w:r>
      <w:r w:rsidRPr="00BF195C">
        <w:rPr>
          <w:rFonts w:ascii="Times New Roman" w:eastAsia="Arial" w:hAnsi="Times New Roman"/>
          <w:kern w:val="1"/>
          <w:sz w:val="24"/>
          <w:szCs w:val="24"/>
          <w:u w:color="000000"/>
          <w:lang w:eastAsia="ru-RU" w:bidi="hi-IN"/>
        </w:rPr>
        <w:t xml:space="preserve">о </w:t>
      </w:r>
      <w:r w:rsidRPr="00BF195C">
        <w:rPr>
          <w:rFonts w:ascii="Times New Roman" w:eastAsia="Arial" w:hAnsi="Times New Roman"/>
          <w:kern w:val="1"/>
          <w:sz w:val="24"/>
          <w:szCs w:val="24"/>
          <w:u w:color="000000"/>
          <w:lang w:eastAsia="zh-CN" w:bidi="hi-IN"/>
        </w:rPr>
        <w:t>т</w:t>
      </w:r>
      <w:r w:rsidRPr="00BF195C">
        <w:rPr>
          <w:rFonts w:ascii="Times New Roman" w:eastAsia="Arial" w:hAnsi="Times New Roman"/>
          <w:kern w:val="1"/>
          <w:sz w:val="24"/>
          <w:szCs w:val="24"/>
          <w:u w:color="000000"/>
          <w:lang w:eastAsia="ru-RU" w:bidi="hi-IN"/>
        </w:rPr>
        <w:t xml:space="preserve">екущему </w:t>
      </w:r>
      <w:r w:rsidRPr="00BF195C">
        <w:rPr>
          <w:rFonts w:ascii="Times New Roman" w:eastAsia="Arial" w:hAnsi="Times New Roman"/>
          <w:kern w:val="1"/>
          <w:sz w:val="24"/>
          <w:szCs w:val="24"/>
          <w:u w:color="000000"/>
          <w:lang w:eastAsia="zh-CN" w:bidi="hi-IN"/>
        </w:rPr>
        <w:t>с</w:t>
      </w:r>
      <w:r w:rsidRPr="00BF195C">
        <w:rPr>
          <w:rFonts w:ascii="Times New Roman" w:eastAsia="Arial" w:hAnsi="Times New Roman"/>
          <w:kern w:val="1"/>
          <w:sz w:val="24"/>
          <w:szCs w:val="24"/>
          <w:u w:color="000000"/>
          <w:lang w:eastAsia="ru-RU" w:bidi="hi-IN"/>
        </w:rPr>
        <w:t xml:space="preserve">одержанию, </w:t>
      </w:r>
      <w:r w:rsidRPr="00BF195C">
        <w:rPr>
          <w:rFonts w:ascii="Times New Roman" w:eastAsia="Arial" w:hAnsi="Times New Roman"/>
          <w:kern w:val="1"/>
          <w:sz w:val="24"/>
          <w:szCs w:val="24"/>
          <w:u w:color="000000"/>
          <w:lang w:eastAsia="zh-CN" w:bidi="hi-IN"/>
        </w:rPr>
        <w:t>к</w:t>
      </w:r>
      <w:r w:rsidRPr="00BF195C">
        <w:rPr>
          <w:rFonts w:ascii="Times New Roman" w:eastAsia="Arial" w:hAnsi="Times New Roman"/>
          <w:kern w:val="1"/>
          <w:sz w:val="24"/>
          <w:szCs w:val="24"/>
          <w:u w:color="000000"/>
          <w:lang w:eastAsia="ru-RU" w:bidi="hi-IN"/>
        </w:rPr>
        <w:t xml:space="preserve">апитальному </w:t>
      </w:r>
      <w:r w:rsidRPr="00BF195C">
        <w:rPr>
          <w:rFonts w:ascii="Times New Roman" w:eastAsia="Arial" w:hAnsi="Times New Roman"/>
          <w:kern w:val="1"/>
          <w:sz w:val="24"/>
          <w:szCs w:val="24"/>
          <w:u w:color="000000"/>
          <w:lang w:eastAsia="zh-CN" w:bidi="hi-IN"/>
        </w:rPr>
        <w:t>р</w:t>
      </w:r>
      <w:r w:rsidRPr="00BF195C">
        <w:rPr>
          <w:rFonts w:ascii="Times New Roman" w:eastAsia="Arial" w:hAnsi="Times New Roman"/>
          <w:kern w:val="1"/>
          <w:sz w:val="24"/>
          <w:szCs w:val="24"/>
          <w:u w:color="000000"/>
          <w:lang w:eastAsia="ru-RU" w:bidi="hi-IN"/>
        </w:rPr>
        <w:t xml:space="preserve">емонту </w:t>
      </w:r>
      <w:r w:rsidRPr="00BF195C">
        <w:rPr>
          <w:rFonts w:ascii="Times New Roman" w:eastAsia="Arial" w:hAnsi="Times New Roman"/>
          <w:kern w:val="1"/>
          <w:sz w:val="24"/>
          <w:szCs w:val="24"/>
          <w:u w:color="000000"/>
          <w:lang w:eastAsia="zh-CN" w:bidi="hi-IN"/>
        </w:rPr>
        <w:t>з</w:t>
      </w:r>
      <w:r w:rsidRPr="00BF195C">
        <w:rPr>
          <w:rFonts w:ascii="Times New Roman" w:eastAsia="Arial" w:hAnsi="Times New Roman"/>
          <w:kern w:val="1"/>
          <w:sz w:val="24"/>
          <w:szCs w:val="24"/>
          <w:u w:color="000000"/>
          <w:lang w:eastAsia="ru-RU" w:bidi="hi-IN"/>
        </w:rPr>
        <w:t xml:space="preserve">еленых </w:t>
      </w:r>
      <w:r w:rsidRPr="00BF195C">
        <w:rPr>
          <w:rFonts w:ascii="Times New Roman" w:eastAsia="Arial" w:hAnsi="Times New Roman"/>
          <w:kern w:val="1"/>
          <w:sz w:val="24"/>
          <w:szCs w:val="24"/>
          <w:u w:color="000000"/>
          <w:lang w:eastAsia="zh-CN" w:bidi="hi-IN"/>
        </w:rPr>
        <w:t>н</w:t>
      </w:r>
      <w:r w:rsidRPr="00BF195C">
        <w:rPr>
          <w:rFonts w:ascii="Times New Roman" w:eastAsia="Arial" w:hAnsi="Times New Roman"/>
          <w:kern w:val="1"/>
          <w:sz w:val="24"/>
          <w:szCs w:val="24"/>
          <w:u w:color="000000"/>
          <w:lang w:eastAsia="ru-RU" w:bidi="hi-IN"/>
        </w:rPr>
        <w:t xml:space="preserve">асаждений </w:t>
      </w:r>
      <w:r w:rsidRPr="00BF195C">
        <w:rPr>
          <w:rFonts w:ascii="Times New Roman" w:eastAsia="Arial" w:hAnsi="Times New Roman"/>
          <w:kern w:val="1"/>
          <w:sz w:val="24"/>
          <w:szCs w:val="24"/>
          <w:u w:color="000000"/>
          <w:lang w:eastAsia="zh-CN" w:bidi="hi-IN"/>
        </w:rPr>
        <w:t>н</w:t>
      </w:r>
      <w:r w:rsidRPr="00BF195C">
        <w:rPr>
          <w:rFonts w:ascii="Times New Roman" w:eastAsia="Arial" w:hAnsi="Times New Roman"/>
          <w:kern w:val="1"/>
          <w:sz w:val="24"/>
          <w:szCs w:val="24"/>
          <w:u w:color="000000"/>
          <w:lang w:eastAsia="ru-RU" w:bidi="hi-IN"/>
        </w:rPr>
        <w:t xml:space="preserve">а </w:t>
      </w:r>
      <w:r w:rsidRPr="00BF195C">
        <w:rPr>
          <w:rFonts w:ascii="Times New Roman" w:eastAsia="Arial" w:hAnsi="Times New Roman"/>
          <w:kern w:val="1"/>
          <w:sz w:val="24"/>
          <w:szCs w:val="24"/>
          <w:u w:color="000000"/>
          <w:lang w:eastAsia="zh-CN" w:bidi="hi-IN"/>
        </w:rPr>
        <w:t>т</w:t>
      </w:r>
      <w:r w:rsidRPr="00BF195C">
        <w:rPr>
          <w:rFonts w:ascii="Times New Roman" w:eastAsia="Arial" w:hAnsi="Times New Roman"/>
          <w:kern w:val="1"/>
          <w:sz w:val="24"/>
          <w:szCs w:val="24"/>
          <w:u w:color="000000"/>
          <w:lang w:eastAsia="ru-RU" w:bidi="hi-IN"/>
        </w:rPr>
        <w:t xml:space="preserve">ерриториях </w:t>
      </w:r>
      <w:r w:rsidRPr="00BF195C">
        <w:rPr>
          <w:rFonts w:ascii="Times New Roman" w:eastAsia="Arial" w:hAnsi="Times New Roman"/>
          <w:kern w:val="1"/>
          <w:sz w:val="24"/>
          <w:szCs w:val="24"/>
          <w:u w:color="000000"/>
          <w:lang w:eastAsia="zh-CN" w:bidi="hi-IN"/>
        </w:rPr>
        <w:t>п</w:t>
      </w:r>
      <w:r w:rsidRPr="00BF195C">
        <w:rPr>
          <w:rFonts w:ascii="Times New Roman" w:eastAsia="Arial" w:hAnsi="Times New Roman"/>
          <w:kern w:val="1"/>
          <w:sz w:val="24"/>
          <w:szCs w:val="24"/>
          <w:u w:color="000000"/>
          <w:lang w:eastAsia="ru-RU" w:bidi="hi-IN"/>
        </w:rPr>
        <w:t xml:space="preserve">редприятий, </w:t>
      </w:r>
      <w:r w:rsidRPr="00BF195C">
        <w:rPr>
          <w:rFonts w:ascii="Times New Roman" w:eastAsia="Arial" w:hAnsi="Times New Roman"/>
          <w:kern w:val="1"/>
          <w:sz w:val="24"/>
          <w:szCs w:val="24"/>
          <w:u w:color="000000"/>
          <w:lang w:eastAsia="zh-CN" w:bidi="hi-IN"/>
        </w:rPr>
        <w:t>у</w:t>
      </w:r>
      <w:r w:rsidRPr="00BF195C">
        <w:rPr>
          <w:rFonts w:ascii="Times New Roman" w:eastAsia="Arial" w:hAnsi="Times New Roman"/>
          <w:kern w:val="1"/>
          <w:sz w:val="24"/>
          <w:szCs w:val="24"/>
          <w:u w:color="000000"/>
          <w:lang w:eastAsia="ru-RU" w:bidi="hi-IN"/>
        </w:rPr>
        <w:t xml:space="preserve">чреждений </w:t>
      </w:r>
      <w:r w:rsidRPr="00BF195C">
        <w:rPr>
          <w:rFonts w:ascii="Times New Roman" w:eastAsia="Arial" w:hAnsi="Times New Roman"/>
          <w:kern w:val="1"/>
          <w:sz w:val="24"/>
          <w:szCs w:val="24"/>
          <w:u w:color="000000"/>
          <w:lang w:eastAsia="zh-CN" w:bidi="hi-IN"/>
        </w:rPr>
        <w:t>и</w:t>
      </w:r>
      <w:r w:rsidRPr="00BF195C">
        <w:rPr>
          <w:rFonts w:ascii="Times New Roman" w:eastAsia="Arial" w:hAnsi="Times New Roman"/>
          <w:kern w:val="1"/>
          <w:sz w:val="24"/>
          <w:szCs w:val="24"/>
          <w:u w:color="000000"/>
          <w:lang w:eastAsia="ru-RU" w:bidi="hi-IN"/>
        </w:rPr>
        <w:t xml:space="preserve"> </w:t>
      </w:r>
      <w:r w:rsidRPr="00BF195C">
        <w:rPr>
          <w:rFonts w:ascii="Times New Roman" w:eastAsia="Arial" w:hAnsi="Times New Roman"/>
          <w:kern w:val="1"/>
          <w:sz w:val="24"/>
          <w:szCs w:val="24"/>
          <w:u w:color="000000"/>
          <w:lang w:eastAsia="zh-CN" w:bidi="hi-IN"/>
        </w:rPr>
        <w:t>о</w:t>
      </w:r>
      <w:r w:rsidRPr="00BF195C">
        <w:rPr>
          <w:rFonts w:ascii="Times New Roman" w:eastAsia="Arial" w:hAnsi="Times New Roman"/>
          <w:kern w:val="1"/>
          <w:sz w:val="24"/>
          <w:szCs w:val="24"/>
          <w:u w:color="000000"/>
          <w:lang w:eastAsia="ru-RU" w:bidi="hi-IN"/>
        </w:rPr>
        <w:t xml:space="preserve">рганизаций </w:t>
      </w:r>
      <w:r w:rsidRPr="00BF195C">
        <w:rPr>
          <w:rFonts w:ascii="Times New Roman" w:eastAsia="Arial" w:hAnsi="Times New Roman"/>
          <w:kern w:val="1"/>
          <w:sz w:val="24"/>
          <w:szCs w:val="24"/>
          <w:u w:color="000000"/>
          <w:lang w:eastAsia="zh-CN" w:bidi="hi-IN"/>
        </w:rPr>
        <w:t>в</w:t>
      </w:r>
      <w:r w:rsidRPr="00BF195C">
        <w:rPr>
          <w:rFonts w:ascii="Times New Roman" w:eastAsia="Arial" w:hAnsi="Times New Roman"/>
          <w:kern w:val="1"/>
          <w:sz w:val="24"/>
          <w:szCs w:val="24"/>
          <w:u w:color="000000"/>
          <w:lang w:eastAsia="ru-RU" w:bidi="hi-IN"/>
        </w:rPr>
        <w:t xml:space="preserve">едутся </w:t>
      </w:r>
      <w:r w:rsidRPr="00BF195C">
        <w:rPr>
          <w:rFonts w:ascii="Times New Roman" w:eastAsia="Arial" w:hAnsi="Times New Roman"/>
          <w:kern w:val="1"/>
          <w:sz w:val="24"/>
          <w:szCs w:val="24"/>
          <w:u w:color="000000"/>
          <w:lang w:eastAsia="zh-CN" w:bidi="hi-IN"/>
        </w:rPr>
        <w:t>с</w:t>
      </w:r>
      <w:r w:rsidRPr="00BF195C">
        <w:rPr>
          <w:rFonts w:ascii="Times New Roman" w:eastAsia="Arial" w:hAnsi="Times New Roman"/>
          <w:kern w:val="1"/>
          <w:sz w:val="24"/>
          <w:szCs w:val="24"/>
          <w:u w:color="000000"/>
          <w:lang w:eastAsia="ru-RU" w:bidi="hi-IN"/>
        </w:rPr>
        <w:t xml:space="preserve">илами и </w:t>
      </w:r>
      <w:r w:rsidRPr="00BF195C">
        <w:rPr>
          <w:rFonts w:ascii="Times New Roman" w:eastAsia="Arial" w:hAnsi="Times New Roman"/>
          <w:kern w:val="1"/>
          <w:sz w:val="24"/>
          <w:szCs w:val="24"/>
          <w:u w:color="000000"/>
          <w:lang w:eastAsia="zh-CN" w:bidi="hi-IN"/>
        </w:rPr>
        <w:t>с</w:t>
      </w:r>
      <w:r w:rsidRPr="00BF195C">
        <w:rPr>
          <w:rFonts w:ascii="Times New Roman" w:eastAsia="Arial" w:hAnsi="Times New Roman"/>
          <w:kern w:val="1"/>
          <w:sz w:val="24"/>
          <w:szCs w:val="24"/>
          <w:u w:color="000000"/>
          <w:lang w:eastAsia="ru-RU" w:bidi="hi-IN"/>
        </w:rPr>
        <w:t xml:space="preserve">редствами </w:t>
      </w:r>
      <w:r w:rsidRPr="00BF195C">
        <w:rPr>
          <w:rFonts w:ascii="Times New Roman" w:eastAsia="Arial" w:hAnsi="Times New Roman"/>
          <w:kern w:val="1"/>
          <w:sz w:val="24"/>
          <w:szCs w:val="24"/>
          <w:u w:color="000000"/>
          <w:lang w:eastAsia="zh-CN" w:bidi="hi-IN"/>
        </w:rPr>
        <w:t>э</w:t>
      </w:r>
      <w:r w:rsidRPr="00BF195C">
        <w:rPr>
          <w:rFonts w:ascii="Times New Roman" w:eastAsia="Arial" w:hAnsi="Times New Roman"/>
          <w:kern w:val="1"/>
          <w:sz w:val="24"/>
          <w:szCs w:val="24"/>
          <w:u w:color="000000"/>
          <w:lang w:eastAsia="ru-RU" w:bidi="hi-IN"/>
        </w:rPr>
        <w:t xml:space="preserve">тих </w:t>
      </w:r>
      <w:r w:rsidRPr="00BF195C">
        <w:rPr>
          <w:rFonts w:ascii="Times New Roman" w:eastAsia="Arial" w:hAnsi="Times New Roman"/>
          <w:kern w:val="1"/>
          <w:sz w:val="24"/>
          <w:szCs w:val="24"/>
          <w:u w:color="000000"/>
          <w:lang w:eastAsia="zh-CN" w:bidi="hi-IN"/>
        </w:rPr>
        <w:t>п</w:t>
      </w:r>
      <w:r w:rsidRPr="00BF195C">
        <w:rPr>
          <w:rFonts w:ascii="Times New Roman" w:eastAsia="Arial" w:hAnsi="Times New Roman"/>
          <w:kern w:val="1"/>
          <w:sz w:val="24"/>
          <w:szCs w:val="24"/>
          <w:u w:color="000000"/>
          <w:lang w:eastAsia="ru-RU" w:bidi="hi-IN"/>
        </w:rPr>
        <w:t xml:space="preserve">редприятий, </w:t>
      </w:r>
      <w:r w:rsidRPr="00BF195C">
        <w:rPr>
          <w:rFonts w:ascii="Times New Roman" w:eastAsia="Arial" w:hAnsi="Times New Roman"/>
          <w:kern w:val="1"/>
          <w:sz w:val="24"/>
          <w:szCs w:val="24"/>
          <w:u w:color="000000"/>
          <w:lang w:eastAsia="zh-CN" w:bidi="hi-IN"/>
        </w:rPr>
        <w:t>у</w:t>
      </w:r>
      <w:r w:rsidRPr="00BF195C">
        <w:rPr>
          <w:rFonts w:ascii="Times New Roman" w:eastAsia="Arial" w:hAnsi="Times New Roman"/>
          <w:kern w:val="1"/>
          <w:sz w:val="24"/>
          <w:szCs w:val="24"/>
          <w:u w:color="000000"/>
          <w:lang w:eastAsia="ru-RU" w:bidi="hi-IN"/>
        </w:rPr>
        <w:t xml:space="preserve">чреждений </w:t>
      </w:r>
      <w:r w:rsidRPr="00BF195C">
        <w:rPr>
          <w:rFonts w:ascii="Times New Roman" w:eastAsia="Arial" w:hAnsi="Times New Roman"/>
          <w:kern w:val="1"/>
          <w:sz w:val="24"/>
          <w:szCs w:val="24"/>
          <w:u w:color="000000"/>
          <w:lang w:eastAsia="zh-CN" w:bidi="hi-IN"/>
        </w:rPr>
        <w:t>и</w:t>
      </w:r>
      <w:r w:rsidRPr="00BF195C">
        <w:rPr>
          <w:rFonts w:ascii="Times New Roman" w:eastAsia="Arial" w:hAnsi="Times New Roman"/>
          <w:kern w:val="1"/>
          <w:sz w:val="24"/>
          <w:szCs w:val="24"/>
          <w:u w:color="000000"/>
          <w:lang w:eastAsia="ru-RU" w:bidi="hi-IN"/>
        </w:rPr>
        <w:t xml:space="preserve"> </w:t>
      </w:r>
      <w:r w:rsidRPr="00BF195C">
        <w:rPr>
          <w:rFonts w:ascii="Times New Roman" w:eastAsia="Arial" w:hAnsi="Times New Roman"/>
          <w:kern w:val="1"/>
          <w:sz w:val="24"/>
          <w:szCs w:val="24"/>
          <w:u w:color="000000"/>
          <w:lang w:eastAsia="zh-CN" w:bidi="hi-IN"/>
        </w:rPr>
        <w:t>организаций.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208. Лицам, ответственным за содержание соответствующей территории, рекомендуется: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 уведомлять администрацию </w:t>
      </w:r>
      <w:proofErr w:type="spellStart"/>
      <w:r w:rsidRPr="00BF195C">
        <w:rPr>
          <w:rFonts w:ascii="Times New Roman" w:eastAsia="Arial" w:hAnsi="Times New Roman"/>
          <w:kern w:val="1"/>
          <w:sz w:val="24"/>
          <w:szCs w:val="24"/>
          <w:u w:color="000000"/>
          <w:lang w:eastAsia="zh-CN" w:bidi="hi-IN"/>
        </w:rPr>
        <w:t>Шабуровского</w:t>
      </w:r>
      <w:proofErr w:type="spellEnd"/>
      <w:r w:rsidRPr="00BF195C">
        <w:rPr>
          <w:rFonts w:ascii="Times New Roman" w:eastAsia="Arial" w:hAnsi="Times New Roman"/>
          <w:kern w:val="1"/>
          <w:sz w:val="24"/>
          <w:szCs w:val="24"/>
          <w:u w:color="000000"/>
          <w:lang w:eastAsia="zh-CN" w:bidi="hi-IN"/>
        </w:rPr>
        <w:t xml:space="preserve">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проводить своевременный ремонт ограждений зеленых насаждений.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209. Запрещена самовольная вырубка деревьев и кустарников.</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210.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сельского поселения для принятия необходимых мер.</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211.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w:t>
      </w:r>
    </w:p>
    <w:p w:rsidR="00BF195C" w:rsidRPr="00BF195C" w:rsidRDefault="00BF195C" w:rsidP="00BF195C">
      <w:pPr>
        <w:suppressAutoHyphens/>
        <w:spacing w:after="0" w:line="240" w:lineRule="auto"/>
        <w:ind w:firstLine="709"/>
        <w:jc w:val="both"/>
        <w:rPr>
          <w:rFonts w:ascii="Times New Roman" w:eastAsia="Arial" w:hAnsi="Times New Roman"/>
          <w:b/>
          <w:kern w:val="1"/>
          <w:sz w:val="24"/>
          <w:szCs w:val="24"/>
          <w:u w:color="000000"/>
          <w:lang w:eastAsia="zh-CN" w:bidi="hi-IN"/>
        </w:rPr>
      </w:pPr>
      <w:r w:rsidRPr="00BF195C">
        <w:rPr>
          <w:rFonts w:ascii="Times New Roman" w:eastAsia="Arial" w:hAnsi="Times New Roman"/>
          <w:b/>
          <w:kern w:val="1"/>
          <w:sz w:val="24"/>
          <w:szCs w:val="24"/>
          <w:u w:color="000000"/>
          <w:lang w:eastAsia="zh-CN" w:bidi="hi-IN"/>
        </w:rPr>
        <w:t>212. С</w:t>
      </w:r>
      <w:r w:rsidRPr="00BF195C">
        <w:rPr>
          <w:rFonts w:ascii="Times New Roman" w:eastAsia="Arial" w:hAnsi="Times New Roman"/>
          <w:b/>
          <w:kern w:val="1"/>
          <w:sz w:val="24"/>
          <w:szCs w:val="24"/>
          <w:u w:color="000000"/>
          <w:lang w:eastAsia="ru-RU" w:bidi="hi-IN"/>
        </w:rPr>
        <w:t xml:space="preserve">бор </w:t>
      </w:r>
      <w:r w:rsidRPr="00BF195C">
        <w:rPr>
          <w:rFonts w:ascii="Times New Roman" w:eastAsia="Arial" w:hAnsi="Times New Roman"/>
          <w:b/>
          <w:kern w:val="1"/>
          <w:sz w:val="24"/>
          <w:szCs w:val="24"/>
          <w:u w:color="000000"/>
          <w:lang w:eastAsia="zh-CN" w:bidi="hi-IN"/>
        </w:rPr>
        <w:t>и</w:t>
      </w:r>
      <w:r w:rsidRPr="00BF195C">
        <w:rPr>
          <w:rFonts w:ascii="Times New Roman" w:eastAsia="Arial" w:hAnsi="Times New Roman"/>
          <w:b/>
          <w:kern w:val="1"/>
          <w:sz w:val="24"/>
          <w:szCs w:val="24"/>
          <w:u w:color="000000"/>
          <w:lang w:eastAsia="ru-RU" w:bidi="hi-IN"/>
        </w:rPr>
        <w:t xml:space="preserve"> </w:t>
      </w:r>
      <w:r w:rsidRPr="00BF195C">
        <w:rPr>
          <w:rFonts w:ascii="Times New Roman" w:eastAsia="Arial" w:hAnsi="Times New Roman"/>
          <w:b/>
          <w:kern w:val="1"/>
          <w:sz w:val="24"/>
          <w:szCs w:val="24"/>
          <w:u w:color="000000"/>
          <w:lang w:eastAsia="zh-CN" w:bidi="hi-IN"/>
        </w:rPr>
        <w:t>в</w:t>
      </w:r>
      <w:r w:rsidRPr="00BF195C">
        <w:rPr>
          <w:rFonts w:ascii="Times New Roman" w:eastAsia="Arial" w:hAnsi="Times New Roman"/>
          <w:b/>
          <w:kern w:val="1"/>
          <w:sz w:val="24"/>
          <w:szCs w:val="24"/>
          <w:u w:color="000000"/>
          <w:lang w:eastAsia="ru-RU" w:bidi="hi-IN"/>
        </w:rPr>
        <w:t xml:space="preserve">ывоз </w:t>
      </w:r>
      <w:r w:rsidRPr="00BF195C">
        <w:rPr>
          <w:rFonts w:ascii="Times New Roman" w:eastAsia="Arial" w:hAnsi="Times New Roman"/>
          <w:b/>
          <w:kern w:val="1"/>
          <w:sz w:val="24"/>
          <w:szCs w:val="24"/>
          <w:u w:color="000000"/>
          <w:lang w:eastAsia="zh-CN" w:bidi="hi-IN"/>
        </w:rPr>
        <w:t>б</w:t>
      </w:r>
      <w:r w:rsidRPr="00BF195C">
        <w:rPr>
          <w:rFonts w:ascii="Times New Roman" w:eastAsia="Arial" w:hAnsi="Times New Roman"/>
          <w:b/>
          <w:kern w:val="1"/>
          <w:sz w:val="24"/>
          <w:szCs w:val="24"/>
          <w:u w:color="000000"/>
          <w:lang w:eastAsia="ru-RU" w:bidi="hi-IN"/>
        </w:rPr>
        <w:t xml:space="preserve">ытовых </w:t>
      </w:r>
      <w:r w:rsidRPr="00BF195C">
        <w:rPr>
          <w:rFonts w:ascii="Times New Roman" w:eastAsia="Arial" w:hAnsi="Times New Roman"/>
          <w:b/>
          <w:kern w:val="1"/>
          <w:sz w:val="24"/>
          <w:szCs w:val="24"/>
          <w:u w:color="000000"/>
          <w:lang w:eastAsia="zh-CN" w:bidi="hi-IN"/>
        </w:rPr>
        <w:t>отходов.</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Планово-регулярный вывоз твердых бытовых отходов осуществляется владельцами индивидуальных подворий, руководителями организаций поселения. </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Запрещается:</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 складировать и хранить мусор на территориях дворов, улиц и площадей, в лесополосах и на пустырях; </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 сжигать мусор, листву, тару, производственные отходы, разводить костры, включая внутренние территории предприятий и частных домовладений; </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оставлять на улице бытовой мусор в ожидании специализированного транспорта;</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 вывозить люминесцентные, газоразрядные лампы, содержащие ртуть, на свалки и другие, не определённые для этих целей места. </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213. Складирование бытового и строительного мусора, отходов производства, тары, спиленных деревьев, листвы, снега разрешается только в местах, определённых органами местного самоуправления для этих целей. </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214. Для предотвращения засорения улиц, площадей и других  общественных мест на территории поселения устанавливаются урны: </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proofErr w:type="gramStart"/>
      <w:r w:rsidRPr="00BF195C">
        <w:rPr>
          <w:rFonts w:ascii="Times New Roman" w:eastAsia="Times New Roman" w:hAnsi="Times New Roman"/>
          <w:sz w:val="24"/>
          <w:szCs w:val="24"/>
          <w:lang w:eastAsia="ru-RU"/>
        </w:rPr>
        <w:lastRenderedPageBreak/>
        <w:t xml:space="preserve">- организациями, предприятиями, учреждениями — возле зданий, сооружений, находящихся в их собственности, владении, пользовании; </w:t>
      </w:r>
      <w:proofErr w:type="gramEnd"/>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 торгующими организациями - у входа и выхода из торговых помещений, палаток, ларьков, павильонов и т.д.; </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 организациями, в ведении которых находятся парки, скверы, бульвары - в местах, удобных для вывоза твердых бытовых отходов. </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Урны должны содержаться в исправном состоянии, очищаться от мусора по мере его накопления.</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215. За наличие и содержание урн в чистоте несут ответственность организации, предприятия, учреждения и частные лица, в ведении которых находится территория. </w:t>
      </w:r>
    </w:p>
    <w:p w:rsidR="00BF195C" w:rsidRPr="00BF195C" w:rsidRDefault="00BF195C" w:rsidP="00BF195C">
      <w:pPr>
        <w:suppressAutoHyphens/>
        <w:autoSpaceDE w:val="0"/>
        <w:spacing w:after="0" w:line="240" w:lineRule="auto"/>
        <w:ind w:firstLine="709"/>
        <w:jc w:val="both"/>
        <w:rPr>
          <w:rFonts w:ascii="Times New Roman" w:eastAsia="Times New Roman" w:hAnsi="Times New Roman"/>
          <w:sz w:val="24"/>
          <w:szCs w:val="24"/>
          <w:lang w:eastAsia="zh-CN"/>
        </w:rPr>
      </w:pPr>
      <w:r w:rsidRPr="00BF195C">
        <w:rPr>
          <w:rFonts w:ascii="Times New Roman" w:eastAsia="Times New Roman" w:hAnsi="Times New Roman"/>
          <w:sz w:val="24"/>
          <w:szCs w:val="24"/>
          <w:lang w:eastAsia="zh-CN"/>
        </w:rPr>
        <w:t>216.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BF195C" w:rsidRPr="00BF195C" w:rsidRDefault="00BF195C" w:rsidP="00BF195C">
      <w:pPr>
        <w:suppressAutoHyphens/>
        <w:autoSpaceDE w:val="0"/>
        <w:spacing w:after="0" w:line="240" w:lineRule="auto"/>
        <w:ind w:firstLine="709"/>
        <w:jc w:val="both"/>
        <w:rPr>
          <w:rFonts w:ascii="Times New Roman" w:eastAsia="Times New Roman" w:hAnsi="Times New Roman"/>
          <w:sz w:val="24"/>
          <w:szCs w:val="24"/>
          <w:lang w:eastAsia="zh-CN"/>
        </w:rPr>
      </w:pPr>
      <w:r w:rsidRPr="00BF195C">
        <w:rPr>
          <w:rFonts w:ascii="Times New Roman" w:eastAsia="Times New Roman" w:hAnsi="Times New Roman"/>
          <w:sz w:val="24"/>
          <w:szCs w:val="24"/>
          <w:lang w:eastAsia="zh-CN"/>
        </w:rPr>
        <w:t>Вывоз отходов, образовавшихся во время ремонта, осуществляется в специально отведенные для этого места лицам, производившим этот ремонт, самостоятельно.</w:t>
      </w:r>
    </w:p>
    <w:p w:rsidR="00BF195C" w:rsidRPr="00BF195C" w:rsidRDefault="00BF195C" w:rsidP="00BF195C">
      <w:pPr>
        <w:suppressAutoHyphens/>
        <w:autoSpaceDE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zh-CN"/>
        </w:rPr>
        <w:t>Запрещается складирование отходов, образовавшихся во время ремонта, в места временного хранения отходов.</w:t>
      </w:r>
    </w:p>
    <w:p w:rsidR="00BF195C" w:rsidRPr="00BF195C" w:rsidRDefault="00BF195C" w:rsidP="00BF195C">
      <w:pPr>
        <w:widowControl w:val="0"/>
        <w:spacing w:after="0" w:line="240" w:lineRule="auto"/>
        <w:ind w:firstLine="709"/>
        <w:jc w:val="both"/>
        <w:rPr>
          <w:rFonts w:ascii="Times New Roman" w:eastAsia="Times New Roman" w:hAnsi="Times New Roman"/>
          <w:b/>
          <w:sz w:val="24"/>
          <w:szCs w:val="24"/>
          <w:lang w:eastAsia="ru-RU"/>
        </w:rPr>
      </w:pPr>
      <w:r w:rsidRPr="00BF195C">
        <w:rPr>
          <w:rFonts w:ascii="Times New Roman" w:eastAsia="Times New Roman" w:hAnsi="Times New Roman"/>
          <w:b/>
          <w:sz w:val="24"/>
          <w:szCs w:val="24"/>
          <w:lang w:eastAsia="ru-RU"/>
        </w:rPr>
        <w:t xml:space="preserve">217. Сбор жидких отходов:  </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Выгреб очищается по мере его заполнения, но не реже одного раза в полгода. Вывоз нечистот из выгребных туалетов домовладений, независимо от ведомственной подчиненности, осуществляется специализированной организацией по договорам с администрацией. </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218. Помещения общественных дворовых уборных должны содержаться в чистоте, их уборка производится ежедневно. Не реже одного раза в неделю помещение необходимо промывать горячей водой с дезинфицирующими средствами. </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219. Наземная часть помойных ям и дворовых уборных должна быть непроницаемой для грызунов и насекомых.</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b/>
          <w:kern w:val="1"/>
          <w:sz w:val="24"/>
          <w:szCs w:val="24"/>
          <w:u w:color="000000"/>
          <w:lang w:eastAsia="zh-CN" w:bidi="hi-IN"/>
        </w:rPr>
        <w:t>220. Обеспечение доступности среды поселения</w:t>
      </w:r>
      <w:r w:rsidRPr="00BF195C">
        <w:rPr>
          <w:rFonts w:ascii="Times New Roman" w:eastAsia="Arial" w:hAnsi="Times New Roman"/>
          <w:kern w:val="1"/>
          <w:sz w:val="24"/>
          <w:szCs w:val="24"/>
          <w:u w:color="000000"/>
          <w:lang w:eastAsia="zh-CN" w:bidi="hi-IN"/>
        </w:rPr>
        <w:t>.</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221.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p>
    <w:p w:rsidR="00BF195C" w:rsidRPr="00BF195C" w:rsidRDefault="00BF195C" w:rsidP="00BF195C">
      <w:pPr>
        <w:widowControl w:val="0"/>
        <w:shd w:val="clear" w:color="auto" w:fill="FFFFFF"/>
        <w:spacing w:after="0" w:line="240" w:lineRule="auto"/>
        <w:ind w:firstLine="709"/>
        <w:jc w:val="center"/>
        <w:rPr>
          <w:rFonts w:ascii="Times New Roman" w:eastAsia="Times New Roman" w:hAnsi="Times New Roman"/>
          <w:b/>
          <w:bCs/>
          <w:sz w:val="24"/>
          <w:szCs w:val="24"/>
          <w:lang w:eastAsia="ru-RU"/>
        </w:rPr>
      </w:pPr>
      <w:r w:rsidRPr="00BF195C">
        <w:rPr>
          <w:rFonts w:ascii="Times New Roman" w:eastAsia="Times New Roman" w:hAnsi="Times New Roman"/>
          <w:b/>
          <w:bCs/>
          <w:sz w:val="24"/>
          <w:szCs w:val="24"/>
          <w:lang w:val="en-US" w:eastAsia="ru-RU"/>
        </w:rPr>
        <w:t>XII</w:t>
      </w:r>
      <w:r w:rsidRPr="00BF195C">
        <w:rPr>
          <w:rFonts w:ascii="Times New Roman" w:eastAsia="Times New Roman" w:hAnsi="Times New Roman"/>
          <w:b/>
          <w:bCs/>
          <w:sz w:val="24"/>
          <w:szCs w:val="24"/>
          <w:lang w:eastAsia="ru-RU"/>
        </w:rPr>
        <w:t>. Порядок определения границ прилегающих территорий</w:t>
      </w:r>
    </w:p>
    <w:p w:rsidR="00BF195C" w:rsidRPr="00BF195C" w:rsidRDefault="00BF195C" w:rsidP="00BF195C">
      <w:pPr>
        <w:widowControl w:val="0"/>
        <w:shd w:val="clear" w:color="auto" w:fill="FFFFFF"/>
        <w:spacing w:after="0" w:line="240" w:lineRule="auto"/>
        <w:ind w:firstLine="709"/>
        <w:jc w:val="center"/>
        <w:rPr>
          <w:rFonts w:ascii="Times New Roman" w:eastAsia="Times New Roman" w:hAnsi="Times New Roman"/>
          <w:b/>
          <w:bCs/>
          <w:sz w:val="24"/>
          <w:szCs w:val="24"/>
          <w:lang w:eastAsia="ru-RU"/>
        </w:rPr>
      </w:pP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 xml:space="preserve">222. </w:t>
      </w:r>
      <w:proofErr w:type="gramStart"/>
      <w:r w:rsidRPr="00BF195C">
        <w:rPr>
          <w:rFonts w:ascii="Times New Roman" w:eastAsia="Times New Roman" w:hAnsi="Times New Roman"/>
          <w:spacing w:val="2"/>
          <w:sz w:val="24"/>
          <w:szCs w:val="24"/>
          <w:lang w:eastAsia="ru-RU"/>
        </w:rPr>
        <w:t>Границы прилегающих территорий определяются правилами благоустройства территории муниципального образования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roofErr w:type="gramEnd"/>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 xml:space="preserve">223. </w:t>
      </w:r>
      <w:proofErr w:type="gramStart"/>
      <w:r w:rsidRPr="00BF195C">
        <w:rPr>
          <w:rFonts w:ascii="Times New Roman" w:eastAsia="Times New Roman" w:hAnsi="Times New Roman"/>
          <w:spacing w:val="2"/>
          <w:sz w:val="24"/>
          <w:szCs w:val="24"/>
          <w:lang w:eastAsia="ru-RU"/>
        </w:rPr>
        <w:t xml:space="preserve">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w:t>
      </w:r>
      <w:r w:rsidRPr="00BF195C">
        <w:rPr>
          <w:rFonts w:ascii="Times New Roman" w:eastAsia="Times New Roman" w:hAnsi="Times New Roman"/>
          <w:spacing w:val="2"/>
          <w:sz w:val="24"/>
          <w:szCs w:val="24"/>
          <w:lang w:eastAsia="ru-RU"/>
        </w:rPr>
        <w:lastRenderedPageBreak/>
        <w:t>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максимального расстояния от</w:t>
      </w:r>
      <w:proofErr w:type="gramEnd"/>
      <w:r w:rsidRPr="00BF195C">
        <w:rPr>
          <w:rFonts w:ascii="Times New Roman" w:eastAsia="Times New Roman" w:hAnsi="Times New Roman"/>
          <w:spacing w:val="2"/>
          <w:sz w:val="24"/>
          <w:szCs w:val="24"/>
          <w:lang w:eastAsia="ru-RU"/>
        </w:rPr>
        <w:t xml:space="preserve"> внутренней до внешней границы прилегающей территории, </w:t>
      </w:r>
      <w:proofErr w:type="gramStart"/>
      <w:r w:rsidRPr="00BF195C">
        <w:rPr>
          <w:rFonts w:ascii="Times New Roman" w:eastAsia="Times New Roman" w:hAnsi="Times New Roman"/>
          <w:spacing w:val="2"/>
          <w:sz w:val="24"/>
          <w:szCs w:val="24"/>
          <w:lang w:eastAsia="ru-RU"/>
        </w:rPr>
        <w:t>установленного</w:t>
      </w:r>
      <w:proofErr w:type="gramEnd"/>
      <w:r w:rsidRPr="00BF195C">
        <w:rPr>
          <w:rFonts w:ascii="Times New Roman" w:eastAsia="Times New Roman" w:hAnsi="Times New Roman"/>
          <w:spacing w:val="2"/>
          <w:sz w:val="24"/>
          <w:szCs w:val="24"/>
          <w:lang w:eastAsia="ru-RU"/>
        </w:rPr>
        <w:t xml:space="preserve"> в соответствии с пунктом 226 настоящих Правил.</w:t>
      </w:r>
    </w:p>
    <w:p w:rsidR="00BF195C" w:rsidRPr="00BF195C" w:rsidRDefault="00BF195C" w:rsidP="00BF195C">
      <w:pPr>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224. Настоящими Правилами устанавливается максимальная и минимальная площадь прилегающей территории на территории </w:t>
      </w:r>
      <w:proofErr w:type="spellStart"/>
      <w:r w:rsidRPr="00BF195C">
        <w:rPr>
          <w:rFonts w:ascii="Times New Roman" w:eastAsia="Times New Roman" w:hAnsi="Times New Roman"/>
          <w:sz w:val="24"/>
          <w:szCs w:val="24"/>
          <w:lang w:eastAsia="ru-RU"/>
        </w:rPr>
        <w:t>Шабуровского</w:t>
      </w:r>
      <w:proofErr w:type="spellEnd"/>
      <w:r w:rsidRPr="00BF195C">
        <w:rPr>
          <w:rFonts w:ascii="Times New Roman" w:eastAsia="Times New Roman" w:hAnsi="Times New Roman"/>
          <w:sz w:val="24"/>
          <w:szCs w:val="24"/>
          <w:lang w:eastAsia="ru-RU"/>
        </w:rPr>
        <w:t xml:space="preserve"> сельского поселения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иных существенных факторов:</w:t>
      </w:r>
    </w:p>
    <w:p w:rsidR="00BF195C" w:rsidRPr="00BF195C" w:rsidRDefault="00BF195C" w:rsidP="00BF195C">
      <w:pPr>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225. </w:t>
      </w:r>
      <w:proofErr w:type="gramStart"/>
      <w:r w:rsidRPr="00BF195C">
        <w:rPr>
          <w:rFonts w:ascii="Times New Roman" w:eastAsia="Times New Roman" w:hAnsi="Times New Roman"/>
          <w:sz w:val="24"/>
          <w:szCs w:val="24"/>
          <w:lang w:eastAsia="ru-RU"/>
        </w:rPr>
        <w:t>Минимальная площадь прилегающей территории устанавливается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иных существенных факторов, не менее расстояний, определяющих границы прилегающих территорий для различных объектов, указанных в пункте 228, но при этом не далее границы проезжей части</w:t>
      </w:r>
      <w:proofErr w:type="gramEnd"/>
      <w:r w:rsidRPr="00BF195C">
        <w:rPr>
          <w:rFonts w:ascii="Times New Roman" w:eastAsia="Times New Roman" w:hAnsi="Times New Roman"/>
          <w:sz w:val="24"/>
          <w:szCs w:val="24"/>
          <w:lang w:eastAsia="ru-RU"/>
        </w:rPr>
        <w:t>.</w:t>
      </w:r>
    </w:p>
    <w:p w:rsidR="00BF195C" w:rsidRPr="00BF195C" w:rsidRDefault="00BF195C" w:rsidP="00BF195C">
      <w:pPr>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226.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BF195C" w:rsidRPr="00BF195C" w:rsidRDefault="00BF195C" w:rsidP="00BF195C">
      <w:pPr>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При этом граница прилегающей территории не может быть далее границы проезжей части.</w:t>
      </w:r>
    </w:p>
    <w:p w:rsidR="00BF195C" w:rsidRPr="00BF195C" w:rsidRDefault="00BF195C" w:rsidP="00BF195C">
      <w:pPr>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227. До установления границ прилегающей территории в соответствии с пунктом 223 границы прилегающей территории определяются на расстоянии не более чем 15 метров без учета искусственных и естественных преград от границы здания, строения, сооружения, земельного участка.</w:t>
      </w:r>
    </w:p>
    <w:p w:rsidR="00BF195C" w:rsidRPr="00BF195C" w:rsidRDefault="00BF195C" w:rsidP="00BF195C">
      <w:pPr>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228. Расстояние, определяющее границы прилегающих территорий согласно пункту 227, устанавливается настоящими Правилами благоустройства дифференцированно для различных видов прилегающих территорий,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w:t>
      </w:r>
    </w:p>
    <w:p w:rsidR="00BF195C" w:rsidRPr="00BF195C" w:rsidRDefault="00BF195C" w:rsidP="00BF195C">
      <w:pPr>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229. Для земельных участков 10 метров по периметру от границ земельного участка на основании сведений о государственном кадастровом учете соответствующих земельных участков, а при отсутствии границ земельного участка 15 метров по периметру от границ здания, строения, сооружения, за исключением категорий зданий, строений, сооружений.</w:t>
      </w:r>
    </w:p>
    <w:p w:rsidR="00BF195C" w:rsidRPr="00BF195C" w:rsidRDefault="00BF195C" w:rsidP="00BF195C">
      <w:pPr>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230. Для жилых домов (объектов индивидуального жилищного строительства), жилых домов блокированной застройки 15 метров по периметру от границ земельного участка, на котором расположен жилой дом, и который образован в соответствии с требованиями земельного законодательства, либо на расстоянии 15 - 20 метров по периметру от жилого дома, если земельный участок не образован;</w:t>
      </w:r>
    </w:p>
    <w:p w:rsidR="00BF195C" w:rsidRPr="00BF195C" w:rsidRDefault="00BF195C" w:rsidP="00BF195C">
      <w:pPr>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231. Для встроенных (встроенно-пристроенных) нежилых помещений многоквартирных домов границы прилегающей территории определяются в длину на протяжении всей длины нежилого помещения, в ширину на расстоянии 15 метров от границы земельного участка, на котором расположен многоквартирный дом, и который образован в соответствии с требованиями земельного законодательства;</w:t>
      </w:r>
    </w:p>
    <w:p w:rsidR="00BF195C" w:rsidRPr="00BF195C" w:rsidRDefault="00BF195C" w:rsidP="00BF195C">
      <w:pPr>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232. </w:t>
      </w:r>
      <w:proofErr w:type="gramStart"/>
      <w:r w:rsidRPr="00BF195C">
        <w:rPr>
          <w:rFonts w:ascii="Times New Roman" w:eastAsia="Times New Roman" w:hAnsi="Times New Roman"/>
          <w:sz w:val="24"/>
          <w:szCs w:val="24"/>
          <w:lang w:eastAsia="ru-RU"/>
        </w:rPr>
        <w:t xml:space="preserve">Для отдельно стоящих нежилых зданий, строений, сооружений (делового, административного, социального и коммерческого назначения) 15 метров по периметру от границы земельного участка, на котором расположено здание, и который образован в соответствии с требованиями земельного законодательства, либо на расстоянии 15 метров </w:t>
      </w:r>
      <w:r w:rsidRPr="00BF195C">
        <w:rPr>
          <w:rFonts w:ascii="Times New Roman" w:eastAsia="Times New Roman" w:hAnsi="Times New Roman"/>
          <w:sz w:val="24"/>
          <w:szCs w:val="24"/>
          <w:lang w:eastAsia="ru-RU"/>
        </w:rPr>
        <w:lastRenderedPageBreak/>
        <w:t>по периметру от ограждения при его наличии, либо на расстоянии 15 - 20 метров по периметру от здания (при отсутствии ограждения), если</w:t>
      </w:r>
      <w:proofErr w:type="gramEnd"/>
      <w:r w:rsidRPr="00BF195C">
        <w:rPr>
          <w:rFonts w:ascii="Times New Roman" w:eastAsia="Times New Roman" w:hAnsi="Times New Roman"/>
          <w:sz w:val="24"/>
          <w:szCs w:val="24"/>
          <w:lang w:eastAsia="ru-RU"/>
        </w:rPr>
        <w:t xml:space="preserve"> земельный участок не образован;</w:t>
      </w:r>
    </w:p>
    <w:p w:rsidR="00BF195C" w:rsidRPr="00BF195C" w:rsidRDefault="00BF195C" w:rsidP="00BF195C">
      <w:pPr>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233. </w:t>
      </w:r>
      <w:proofErr w:type="gramStart"/>
      <w:r w:rsidRPr="00BF195C">
        <w:rPr>
          <w:rFonts w:ascii="Times New Roman" w:eastAsia="Times New Roman" w:hAnsi="Times New Roman"/>
          <w:sz w:val="24"/>
          <w:szCs w:val="24"/>
          <w:lang w:eastAsia="ru-RU"/>
        </w:rPr>
        <w:t>Для объектов дорожного сервиса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 25 - 30 метров по периметру от границ земельного участка, на котором расположен объект и который образован в соответствии с требованиями земельного законодательства, либо на расстоянии 15 - 20 метров по</w:t>
      </w:r>
      <w:proofErr w:type="gramEnd"/>
      <w:r w:rsidRPr="00BF195C">
        <w:rPr>
          <w:rFonts w:ascii="Times New Roman" w:eastAsia="Times New Roman" w:hAnsi="Times New Roman"/>
          <w:sz w:val="24"/>
          <w:szCs w:val="24"/>
          <w:lang w:eastAsia="ru-RU"/>
        </w:rPr>
        <w:t xml:space="preserve"> периметру ограждения при его наличии либо на расстоянии 45 - 50 метров по периметру объекта дорожного сервиса (при отсутствии ограждения), если земельный участок не образован;</w:t>
      </w:r>
    </w:p>
    <w:p w:rsidR="00BF195C" w:rsidRPr="00BF195C" w:rsidRDefault="00BF195C" w:rsidP="00BF195C">
      <w:pPr>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234. Для отдельно стоящих некапитальных нестационарных сооружений мелкорозничной торговли, общественного питания, бытовых и иных услуг (киосков, торговых остановочных комплексов, павильонов и подобных сооружений) 15 метров по периметру от фасада сооружения;</w:t>
      </w:r>
    </w:p>
    <w:p w:rsidR="00BF195C" w:rsidRPr="00BF195C" w:rsidRDefault="00BF195C" w:rsidP="00BF195C">
      <w:pPr>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235. </w:t>
      </w:r>
      <w:proofErr w:type="gramStart"/>
      <w:r w:rsidRPr="00BF195C">
        <w:rPr>
          <w:rFonts w:ascii="Times New Roman" w:eastAsia="Times New Roman" w:hAnsi="Times New Roman"/>
          <w:sz w:val="24"/>
          <w:szCs w:val="24"/>
          <w:lang w:eastAsia="ru-RU"/>
        </w:rPr>
        <w:t>Для гаражных и гаражно-строительных кооперативов 25 - 30 метров по периметру от границ земельного участка, на котором расположено строение, сооружение, и который образован в соответствии с требованиями земельного законодательства, либо на расстоянии 15 - 20 метров по периметру от ограждения при его наличии либо на расстоянии 45 - 50 метров по периметру от здания, строения, сооружения (при отсутствии ограждения);</w:t>
      </w:r>
      <w:proofErr w:type="gramEnd"/>
    </w:p>
    <w:p w:rsidR="00BF195C" w:rsidRPr="00BF195C" w:rsidRDefault="00BF195C" w:rsidP="00BF195C">
      <w:pPr>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236. Для садоводческих и огороднических некоммерческих товариществ 15 - 20 метров по периметру от границ земельного участка, на котором расположен объект и который образован в соответствии с требованиями земельного законодательства, либо на расстоянии 15 метров по периметру от ограждения при его наличии;</w:t>
      </w:r>
    </w:p>
    <w:p w:rsidR="00BF195C" w:rsidRPr="00BF195C" w:rsidRDefault="00BF195C" w:rsidP="00BF195C">
      <w:pPr>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237. Для строительных площадок 15 метров по периметру от ограждения строительной площадки;</w:t>
      </w:r>
    </w:p>
    <w:p w:rsidR="00BF195C" w:rsidRPr="00BF195C" w:rsidRDefault="00BF195C" w:rsidP="00BF195C">
      <w:pPr>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238. Для мест производства земляных работ 1,5 - 2 метра по периметру от ограждения места производства работ;</w:t>
      </w:r>
    </w:p>
    <w:p w:rsidR="00BF195C" w:rsidRPr="00BF195C" w:rsidRDefault="00BF195C" w:rsidP="00BF195C">
      <w:pPr>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239. Для надземных трубопроводов 1,5 - 2 метра в обе стороны по всей протяженности линейного объекта;</w:t>
      </w:r>
    </w:p>
    <w:p w:rsidR="00BF195C" w:rsidRPr="00BF195C" w:rsidRDefault="00BF195C" w:rsidP="00BF195C">
      <w:pPr>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240. Для наземных рекламных конструкций 1,5 - 2 метра по периметру от конструкции.</w:t>
      </w:r>
    </w:p>
    <w:p w:rsidR="00BF195C" w:rsidRPr="00BF195C" w:rsidRDefault="00BF195C" w:rsidP="00BF195C">
      <w:pPr>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241. Расстояния, </w:t>
      </w:r>
      <w:proofErr w:type="gramStart"/>
      <w:r w:rsidRPr="00BF195C">
        <w:rPr>
          <w:rFonts w:ascii="Times New Roman" w:eastAsia="Times New Roman" w:hAnsi="Times New Roman"/>
          <w:sz w:val="24"/>
          <w:szCs w:val="24"/>
          <w:lang w:eastAsia="ru-RU"/>
        </w:rPr>
        <w:t>определяющее</w:t>
      </w:r>
      <w:proofErr w:type="gramEnd"/>
      <w:r w:rsidRPr="00BF195C">
        <w:rPr>
          <w:rFonts w:ascii="Times New Roman" w:eastAsia="Times New Roman" w:hAnsi="Times New Roman"/>
          <w:sz w:val="24"/>
          <w:szCs w:val="24"/>
          <w:lang w:eastAsia="ru-RU"/>
        </w:rPr>
        <w:t xml:space="preserve"> границы прилегающих территорий, устанавливаемые согласно пункту 228, не могут быть далее границы проезжей части.</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242. Границы прилегающих территорий определяются с учетом следующих ограничений:</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proofErr w:type="gramStart"/>
      <w:r w:rsidRPr="00BF195C">
        <w:rPr>
          <w:rFonts w:ascii="Times New Roman" w:eastAsia="Times New Roman" w:hAnsi="Times New Roman"/>
          <w:spacing w:val="2"/>
          <w:sz w:val="24"/>
          <w:szCs w:val="24"/>
          <w:lang w:eastAsia="ru-RU"/>
        </w:rPr>
        <w:t xml:space="preserve">4)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w:t>
      </w:r>
      <w:r w:rsidRPr="00BF195C">
        <w:rPr>
          <w:rFonts w:ascii="Times New Roman" w:eastAsia="Times New Roman" w:hAnsi="Times New Roman"/>
          <w:spacing w:val="2"/>
          <w:sz w:val="24"/>
          <w:szCs w:val="24"/>
          <w:lang w:eastAsia="ru-RU"/>
        </w:rPr>
        <w:lastRenderedPageBreak/>
        <w:t>(в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w:t>
      </w:r>
      <w:proofErr w:type="gramEnd"/>
      <w:r w:rsidRPr="00BF195C">
        <w:rPr>
          <w:rFonts w:ascii="Times New Roman" w:eastAsia="Times New Roman" w:hAnsi="Times New Roman"/>
          <w:spacing w:val="2"/>
          <w:sz w:val="24"/>
          <w:szCs w:val="24"/>
          <w:lang w:eastAsia="ru-RU"/>
        </w:rPr>
        <w:t xml:space="preserve"> возможности не может иметь смежные (общие) границы с другими прилегающими территориями (для исключения вклинивания, </w:t>
      </w:r>
      <w:proofErr w:type="spellStart"/>
      <w:r w:rsidRPr="00BF195C">
        <w:rPr>
          <w:rFonts w:ascii="Times New Roman" w:eastAsia="Times New Roman" w:hAnsi="Times New Roman"/>
          <w:spacing w:val="2"/>
          <w:sz w:val="24"/>
          <w:szCs w:val="24"/>
          <w:lang w:eastAsia="ru-RU"/>
        </w:rPr>
        <w:t>вкрапливания</w:t>
      </w:r>
      <w:proofErr w:type="spellEnd"/>
      <w:r w:rsidRPr="00BF195C">
        <w:rPr>
          <w:rFonts w:ascii="Times New Roman" w:eastAsia="Times New Roman" w:hAnsi="Times New Roman"/>
          <w:spacing w:val="2"/>
          <w:sz w:val="24"/>
          <w:szCs w:val="24"/>
          <w:lang w:eastAsia="ru-RU"/>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243. Правилами благоустройства могут быть определены следующие способы определения границы прилегающей территории:</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1) отображение на схеме границы прилегающей территории;</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2) отображение на карте-схеме границы прилегающей территории, представляющей собой схематическое изображение границы прилегающей территории;</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244. Подготовка схемы границы прилегающей территории осуществляется органом местного самоуправления или по его заказу кадастровым инженером.</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245. Подготовка карты-схемы границы прилегающей территории осуществляется органом местного самоуправления. Карта-схема границы прилегающей территории должна содержать следующие сведения:</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1) адрес здания, строения, сооружения, земельного участка, в отношении которых устанавливаются границы прилегающих территорий, либо обозначение места расположения объектов, не имеющих адреса, с указанием их наименований и видов;</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proofErr w:type="gramStart"/>
      <w:r w:rsidRPr="00BF195C">
        <w:rPr>
          <w:rFonts w:ascii="Times New Roman" w:eastAsia="Times New Roman" w:hAnsi="Times New Roman"/>
          <w:spacing w:val="2"/>
          <w:sz w:val="24"/>
          <w:szCs w:val="24"/>
          <w:lang w:eastAsia="ru-RU"/>
        </w:rPr>
        <w:t>2) сведения о собственнике и (или) ином законном владельце здания, строения, сооружения, земельного участка, а также их представителях (наименование юридического лица, фамилия, имя, отчество (при наличии) индивидуального предпринимателя или физического лица, место нахождения и адрес юридического лица, почтовый адрес индивидуального предпринимателя или физического лица, номера контактных телефонов);</w:t>
      </w:r>
      <w:proofErr w:type="gramEnd"/>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3) схематическое изображение границ здания, строения, сооружения, земельного участка;</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4) схематическое изображение границы территории, прилегающей соответственно к зданию, строению, сооружению, земельному участку;</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5) наименование элементов благоустройства, расположенных между внутренней и внешней границами прилегающей территории;</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6) масштаб карты-схемы границы прилегающей территории.</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246. По инициативе собственников и (или) иных законных владельцев зданий, строений, сооружений, земельных участков, а также в случае возникновения спорной ситуации в процессе определения границы прилегающей территории способом, предусмотренным пунктами 223-241, осуществляется подготовка схемы границы прилегающей территории или карты-схемы границы прилегающей территории.</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247. Подготовка схемы границы прилегающей территории или карты-схемы границы прилегающей территории финансируется за счет средств местного бюджета.</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248. Схема границы прилегающей территории, карта-схема границы прилегающей территории подготавливаются в форме документа на бумажном носителе. Помимо документа на бумажном носителе схема границы прилегающей территории и карта-схема границы прилегающей территории могут быть подготовлены в форме электронного документа с использованием технологических и программных средств. Схемы границ нескольких прилегающих территорий или всех прилегающих территорий или карты-схемы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lastRenderedPageBreak/>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 xml:space="preserve">249. Форма схемы границы прилегающей территории, требования к ее подготовке, а также требования к точности и методам </w:t>
      </w:r>
      <w:proofErr w:type="gramStart"/>
      <w:r w:rsidRPr="00BF195C">
        <w:rPr>
          <w:rFonts w:ascii="Times New Roman" w:eastAsia="Times New Roman" w:hAnsi="Times New Roman"/>
          <w:spacing w:val="2"/>
          <w:sz w:val="24"/>
          <w:szCs w:val="24"/>
          <w:lang w:eastAsia="ru-RU"/>
        </w:rPr>
        <w:t>определения координат поворотных точек границы прилегающей территории</w:t>
      </w:r>
      <w:proofErr w:type="gramEnd"/>
      <w:r w:rsidRPr="00BF195C">
        <w:rPr>
          <w:rFonts w:ascii="Times New Roman" w:eastAsia="Times New Roman" w:hAnsi="Times New Roman"/>
          <w:spacing w:val="2"/>
          <w:sz w:val="24"/>
          <w:szCs w:val="24"/>
          <w:lang w:eastAsia="ru-RU"/>
        </w:rPr>
        <w:t xml:space="preserve"> устанавливаются органом исполнительной власти Челябинской области, уполномоченным на реализацию в Челябинской области единой государственной политики в сфере жилищно-коммунального хозяйства.</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250. Границы прилегающих территорий устанавливаются и изменяются правилами благоустройства.</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251. 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жилищно-коммунального хозяйства.</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 xml:space="preserve">252. </w:t>
      </w:r>
      <w:proofErr w:type="gramStart"/>
      <w:r w:rsidRPr="00BF195C">
        <w:rPr>
          <w:rFonts w:ascii="Times New Roman" w:eastAsia="Times New Roman" w:hAnsi="Times New Roman"/>
          <w:spacing w:val="2"/>
          <w:sz w:val="24"/>
          <w:szCs w:val="24"/>
          <w:lang w:eastAsia="ru-RU"/>
        </w:rPr>
        <w:t>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органа местного самоуправления (при наличии) и органа исполнительной власти Челябинской области, уполномоченного на реализацию в Челябинской области единой государственной политики в сфере жилищно-коммунального хозяйства, а также размещаются в государственной информационной системе жилищно-коммунального хозяйства не позднее одного</w:t>
      </w:r>
      <w:proofErr w:type="gramEnd"/>
      <w:r w:rsidRPr="00BF195C">
        <w:rPr>
          <w:rFonts w:ascii="Times New Roman" w:eastAsia="Times New Roman" w:hAnsi="Times New Roman"/>
          <w:spacing w:val="2"/>
          <w:sz w:val="24"/>
          <w:szCs w:val="24"/>
          <w:lang w:eastAsia="ru-RU"/>
        </w:rPr>
        <w:t xml:space="preserve"> месяца со дня их утверждения.</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p>
    <w:p w:rsidR="00BF195C" w:rsidRPr="00BF195C" w:rsidRDefault="00BF195C" w:rsidP="00BF195C">
      <w:pPr>
        <w:keepNext/>
        <w:widowControl w:val="0"/>
        <w:spacing w:after="0" w:line="240" w:lineRule="auto"/>
        <w:ind w:firstLine="709"/>
        <w:jc w:val="center"/>
        <w:outlineLvl w:val="0"/>
        <w:rPr>
          <w:rFonts w:ascii="Times New Roman" w:eastAsia="Times New Roman" w:hAnsi="Times New Roman"/>
          <w:b/>
          <w:sz w:val="24"/>
          <w:szCs w:val="24"/>
          <w:lang w:eastAsia="x-none"/>
        </w:rPr>
      </w:pPr>
      <w:r w:rsidRPr="00BF195C">
        <w:rPr>
          <w:rFonts w:ascii="Times New Roman" w:eastAsia="Times New Roman" w:hAnsi="Times New Roman"/>
          <w:b/>
          <w:sz w:val="24"/>
          <w:szCs w:val="24"/>
          <w:lang w:val="en-US" w:eastAsia="x-none"/>
        </w:rPr>
        <w:t>XIII</w:t>
      </w:r>
      <w:r w:rsidRPr="00BF195C">
        <w:rPr>
          <w:rFonts w:ascii="Times New Roman" w:eastAsia="Times New Roman" w:hAnsi="Times New Roman"/>
          <w:b/>
          <w:sz w:val="24"/>
          <w:szCs w:val="24"/>
          <w:lang w:val="x-none" w:eastAsia="x-none"/>
        </w:rPr>
        <w:t>. Содержание животных на территории поселения</w:t>
      </w:r>
    </w:p>
    <w:p w:rsidR="00BF195C" w:rsidRPr="00BF195C" w:rsidRDefault="00BF195C" w:rsidP="00BF195C">
      <w:pPr>
        <w:keepNext/>
        <w:widowControl w:val="0"/>
        <w:spacing w:after="0" w:line="240" w:lineRule="auto"/>
        <w:ind w:firstLine="709"/>
        <w:jc w:val="both"/>
        <w:outlineLvl w:val="0"/>
        <w:rPr>
          <w:rFonts w:ascii="Times New Roman" w:eastAsia="Times New Roman" w:hAnsi="Times New Roman"/>
          <w:sz w:val="24"/>
          <w:szCs w:val="24"/>
          <w:lang w:eastAsia="x-none"/>
        </w:rPr>
      </w:pPr>
    </w:p>
    <w:p w:rsidR="00BF195C" w:rsidRPr="00BF195C" w:rsidRDefault="00BF195C" w:rsidP="00BF195C">
      <w:pPr>
        <w:suppressAutoHyphens/>
        <w:autoSpaceDE w:val="0"/>
        <w:spacing w:after="0" w:line="240" w:lineRule="auto"/>
        <w:ind w:firstLine="709"/>
        <w:jc w:val="both"/>
        <w:rPr>
          <w:rFonts w:ascii="Times New Roman" w:eastAsia="Times New Roman" w:hAnsi="Times New Roman"/>
          <w:sz w:val="24"/>
          <w:szCs w:val="24"/>
          <w:lang w:eastAsia="zh-CN"/>
        </w:rPr>
      </w:pPr>
      <w:r w:rsidRPr="00BF195C">
        <w:rPr>
          <w:rFonts w:ascii="Times New Roman" w:eastAsia="Times New Roman" w:hAnsi="Times New Roman"/>
          <w:sz w:val="24"/>
          <w:szCs w:val="24"/>
          <w:lang w:eastAsia="zh-CN"/>
        </w:rPr>
        <w:t>253. Не допускается содержание домашних животных на балконах, лоджиях, в местах общего пользования многоквартирных жилых домов.</w:t>
      </w:r>
    </w:p>
    <w:p w:rsidR="00BF195C" w:rsidRPr="00BF195C" w:rsidRDefault="00BF195C" w:rsidP="00BF195C">
      <w:pPr>
        <w:suppressAutoHyphens/>
        <w:autoSpaceDE w:val="0"/>
        <w:spacing w:after="0" w:line="240" w:lineRule="auto"/>
        <w:ind w:firstLine="709"/>
        <w:jc w:val="both"/>
        <w:rPr>
          <w:rFonts w:ascii="Times New Roman" w:eastAsia="Times New Roman" w:hAnsi="Times New Roman"/>
          <w:sz w:val="24"/>
          <w:szCs w:val="24"/>
          <w:lang w:eastAsia="zh-CN"/>
        </w:rPr>
      </w:pPr>
      <w:r w:rsidRPr="00BF195C">
        <w:rPr>
          <w:rFonts w:ascii="Times New Roman" w:eastAsia="Times New Roman" w:hAnsi="Times New Roman"/>
          <w:sz w:val="24"/>
          <w:szCs w:val="24"/>
          <w:lang w:eastAsia="zh-CN"/>
        </w:rPr>
        <w:t xml:space="preserve">254. Выпас сельскохозяйственных животных осуществляется на специально отведенных администрацией </w:t>
      </w:r>
      <w:proofErr w:type="spellStart"/>
      <w:r w:rsidRPr="00BF195C">
        <w:rPr>
          <w:rFonts w:ascii="Times New Roman" w:eastAsia="Times New Roman" w:hAnsi="Times New Roman"/>
          <w:sz w:val="24"/>
          <w:szCs w:val="24"/>
          <w:lang w:eastAsia="zh-CN"/>
        </w:rPr>
        <w:t>Шабуровского</w:t>
      </w:r>
      <w:proofErr w:type="spellEnd"/>
      <w:r w:rsidRPr="00BF195C">
        <w:rPr>
          <w:rFonts w:ascii="Times New Roman" w:eastAsia="Times New Roman" w:hAnsi="Times New Roman"/>
          <w:sz w:val="24"/>
          <w:szCs w:val="24"/>
          <w:lang w:eastAsia="zh-CN"/>
        </w:rPr>
        <w:t xml:space="preserve"> сельского поселения местах выпаса под наблюдением владельца или уполномоченного им лица.</w:t>
      </w:r>
    </w:p>
    <w:p w:rsidR="00BF195C" w:rsidRPr="00BF195C" w:rsidRDefault="00BF195C" w:rsidP="00BF195C">
      <w:pPr>
        <w:suppressAutoHyphens/>
        <w:autoSpaceDE w:val="0"/>
        <w:spacing w:after="0" w:line="240" w:lineRule="auto"/>
        <w:ind w:firstLine="709"/>
        <w:jc w:val="both"/>
        <w:rPr>
          <w:rFonts w:ascii="Times New Roman" w:eastAsia="Times New Roman" w:hAnsi="Times New Roman"/>
          <w:sz w:val="24"/>
          <w:szCs w:val="24"/>
          <w:lang w:eastAsia="zh-CN"/>
        </w:rPr>
      </w:pPr>
      <w:r w:rsidRPr="00BF195C">
        <w:rPr>
          <w:rFonts w:ascii="Times New Roman" w:eastAsia="Times New Roman" w:hAnsi="Times New Roman"/>
          <w:sz w:val="24"/>
          <w:szCs w:val="24"/>
          <w:lang w:eastAsia="zh-CN"/>
        </w:rPr>
        <w:t>255. Отлов собак осуществляется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z w:val="24"/>
          <w:szCs w:val="24"/>
          <w:lang w:eastAsia="ru-RU"/>
        </w:rPr>
        <w:t xml:space="preserve">256. </w:t>
      </w:r>
      <w:r w:rsidRPr="00BF195C">
        <w:rPr>
          <w:rFonts w:ascii="Times New Roman" w:eastAsia="Times New Roman" w:hAnsi="Times New Roman"/>
          <w:spacing w:val="2"/>
          <w:sz w:val="24"/>
          <w:szCs w:val="24"/>
          <w:lang w:eastAsia="ru-RU"/>
        </w:rPr>
        <w:t>Органы местного самоуправления наделяются государственными полномочиями, которые включают в себя:</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1) отлов животных без владельцев, в том числе их транспортировку и немедленную передачу в приюты для животных;</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2) мероприятия, проводимые в приютах для животных, в том числе:</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 xml:space="preserve">а) содержание животных без владельцев в приютах для животных, за исключением приютов для животных, находящихся в государственной собственности Челябинской области, в соответствии с частью 7 статьи 16 </w:t>
      </w:r>
      <w:hyperlink r:id="rId12" w:history="1">
        <w:r w:rsidRPr="00BF195C">
          <w:rPr>
            <w:rFonts w:ascii="Times New Roman" w:eastAsia="Times New Roman" w:hAnsi="Times New Roman"/>
            <w:spacing w:val="2"/>
            <w:sz w:val="24"/>
            <w:szCs w:val="24"/>
            <w:lang w:eastAsia="ru-RU"/>
          </w:rPr>
          <w:t>Федерального закона «Об ответственном обращении с животными и о внесении изменений в отдельные законодательные акты Российской Федерации</w:t>
        </w:r>
      </w:hyperlink>
      <w:r w:rsidRPr="00BF195C">
        <w:rPr>
          <w:rFonts w:ascii="Times New Roman" w:hAnsi="Times New Roman"/>
          <w:sz w:val="24"/>
          <w:szCs w:val="24"/>
        </w:rPr>
        <w:t xml:space="preserve">» от </w:t>
      </w:r>
      <w:r w:rsidRPr="00BF195C">
        <w:rPr>
          <w:rFonts w:ascii="Times New Roman" w:hAnsi="Times New Roman"/>
          <w:sz w:val="24"/>
          <w:szCs w:val="24"/>
          <w:shd w:val="clear" w:color="auto" w:fill="FFFFFF"/>
        </w:rPr>
        <w:t>27 декабря 2018г. №498-ФЗ</w:t>
      </w:r>
      <w:r w:rsidRPr="00BF195C">
        <w:rPr>
          <w:rFonts w:ascii="Times New Roman" w:eastAsia="Times New Roman" w:hAnsi="Times New Roman"/>
          <w:spacing w:val="2"/>
          <w:sz w:val="24"/>
          <w:szCs w:val="24"/>
          <w:lang w:eastAsia="ru-RU"/>
        </w:rPr>
        <w:t>;</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б) возврат потерявшихся животных их владельцам, а также поиск новых владельцев животным без владельцев, поступившим в приюты для животных, за исключением приютов для животных, находящихся в государственной собственности Челябинской области;</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 xml:space="preserve">в) возврат животных без владельцев, не проявляющих немотивированной агрессивности, на прежние места их обитания после проведения мероприятий, </w:t>
      </w:r>
      <w:r w:rsidRPr="00BF195C">
        <w:rPr>
          <w:rFonts w:ascii="Times New Roman" w:eastAsia="Times New Roman" w:hAnsi="Times New Roman"/>
          <w:spacing w:val="2"/>
          <w:sz w:val="24"/>
          <w:szCs w:val="24"/>
          <w:lang w:eastAsia="ru-RU"/>
        </w:rPr>
        <w:lastRenderedPageBreak/>
        <w:t xml:space="preserve">указанных в пункте 2 части 1 статьи 18 </w:t>
      </w:r>
      <w:hyperlink r:id="rId13" w:history="1">
        <w:r w:rsidRPr="00BF195C">
          <w:rPr>
            <w:rFonts w:ascii="Times New Roman" w:eastAsia="Times New Roman" w:hAnsi="Times New Roman"/>
            <w:spacing w:val="2"/>
            <w:sz w:val="24"/>
            <w:szCs w:val="24"/>
            <w:lang w:eastAsia="ru-RU"/>
          </w:rPr>
          <w:t>Федерального закона «Об ответственном обращении с животными и о внесении изменений в отдельные законодательные акты Российской Федерации</w:t>
        </w:r>
      </w:hyperlink>
      <w:r w:rsidRPr="00BF195C">
        <w:rPr>
          <w:rFonts w:ascii="Times New Roman" w:hAnsi="Times New Roman"/>
          <w:sz w:val="24"/>
          <w:szCs w:val="24"/>
        </w:rPr>
        <w:t>» от 27 декабря 2018г. №498-ФЗ</w:t>
      </w:r>
      <w:r w:rsidRPr="00BF195C">
        <w:rPr>
          <w:rFonts w:ascii="Times New Roman" w:eastAsia="Times New Roman" w:hAnsi="Times New Roman"/>
          <w:spacing w:val="2"/>
          <w:sz w:val="24"/>
          <w:szCs w:val="24"/>
          <w:lang w:eastAsia="ru-RU"/>
        </w:rPr>
        <w:t>;</w:t>
      </w:r>
    </w:p>
    <w:p w:rsidR="00BF195C" w:rsidRPr="00BF195C" w:rsidRDefault="00BF195C" w:rsidP="00BF195C">
      <w:pPr>
        <w:shd w:val="clear" w:color="auto" w:fill="FFFFFF"/>
        <w:spacing w:after="0" w:line="240" w:lineRule="auto"/>
        <w:ind w:firstLine="709"/>
        <w:jc w:val="both"/>
        <w:textAlignment w:val="baseline"/>
        <w:rPr>
          <w:rFonts w:ascii="Times New Roman" w:eastAsia="Times New Roman" w:hAnsi="Times New Roman"/>
          <w:spacing w:val="2"/>
          <w:sz w:val="24"/>
          <w:szCs w:val="24"/>
          <w:lang w:eastAsia="ru-RU"/>
        </w:rPr>
      </w:pPr>
      <w:r w:rsidRPr="00BF195C">
        <w:rPr>
          <w:rFonts w:ascii="Times New Roman" w:eastAsia="Times New Roman" w:hAnsi="Times New Roman"/>
          <w:spacing w:val="2"/>
          <w:sz w:val="24"/>
          <w:szCs w:val="24"/>
          <w:lang w:eastAsia="ru-RU"/>
        </w:rPr>
        <w:t>г) размещение в приютах для животных, за исключением приютов для животных, находящихся в государственной собственности Челябинской области,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BF195C" w:rsidRPr="00BF195C" w:rsidRDefault="00BF195C" w:rsidP="00BF195C">
      <w:pPr>
        <w:suppressAutoHyphens/>
        <w:spacing w:after="0" w:line="240" w:lineRule="auto"/>
        <w:ind w:firstLine="709"/>
        <w:jc w:val="both"/>
        <w:rPr>
          <w:rFonts w:ascii="Times New Roman" w:eastAsia="Arial" w:hAnsi="Times New Roman"/>
          <w:kern w:val="1"/>
          <w:sz w:val="24"/>
          <w:szCs w:val="24"/>
          <w:u w:color="000000"/>
          <w:lang w:eastAsia="zh-CN" w:bidi="hi-IN"/>
        </w:rPr>
      </w:pPr>
      <w:r w:rsidRPr="00BF195C">
        <w:rPr>
          <w:rFonts w:ascii="Times New Roman" w:eastAsia="Arial" w:hAnsi="Times New Roman"/>
          <w:kern w:val="1"/>
          <w:sz w:val="24"/>
          <w:szCs w:val="24"/>
          <w:u w:color="000000"/>
          <w:lang w:eastAsia="zh-CN" w:bidi="hi-IN"/>
        </w:rPr>
        <w:t xml:space="preserve">Отлов бродячих животных осуществляется специализированными организациями по договорам с администрацией </w:t>
      </w:r>
      <w:proofErr w:type="spellStart"/>
      <w:r w:rsidRPr="00BF195C">
        <w:rPr>
          <w:rFonts w:ascii="Times New Roman" w:eastAsia="Arial" w:hAnsi="Times New Roman"/>
          <w:kern w:val="1"/>
          <w:sz w:val="24"/>
          <w:szCs w:val="24"/>
          <w:u w:color="000000"/>
          <w:lang w:eastAsia="zh-CN" w:bidi="hi-IN"/>
        </w:rPr>
        <w:t>Шабуровского</w:t>
      </w:r>
      <w:proofErr w:type="spellEnd"/>
      <w:r w:rsidRPr="00BF195C">
        <w:rPr>
          <w:rFonts w:ascii="Times New Roman" w:eastAsia="Arial" w:hAnsi="Times New Roman"/>
          <w:kern w:val="1"/>
          <w:sz w:val="24"/>
          <w:szCs w:val="24"/>
          <w:u w:color="000000"/>
          <w:lang w:eastAsia="zh-CN" w:bidi="hi-IN"/>
        </w:rPr>
        <w:t xml:space="preserve"> сельского поселения и администрацией </w:t>
      </w:r>
      <w:proofErr w:type="spellStart"/>
      <w:r w:rsidRPr="00BF195C">
        <w:rPr>
          <w:rFonts w:ascii="Times New Roman" w:eastAsia="Arial" w:hAnsi="Times New Roman"/>
          <w:kern w:val="1"/>
          <w:sz w:val="24"/>
          <w:szCs w:val="24"/>
          <w:u w:color="000000"/>
          <w:lang w:eastAsia="zh-CN" w:bidi="hi-IN"/>
        </w:rPr>
        <w:t>Каслинского</w:t>
      </w:r>
      <w:proofErr w:type="spellEnd"/>
      <w:r w:rsidRPr="00BF195C">
        <w:rPr>
          <w:rFonts w:ascii="Times New Roman" w:eastAsia="Arial" w:hAnsi="Times New Roman"/>
          <w:kern w:val="1"/>
          <w:sz w:val="24"/>
          <w:szCs w:val="24"/>
          <w:u w:color="000000"/>
          <w:lang w:eastAsia="zh-CN" w:bidi="hi-IN"/>
        </w:rPr>
        <w:t xml:space="preserve"> муниципального района в пределах средств, предусмотренных в бюджете на эти цели.</w:t>
      </w:r>
    </w:p>
    <w:p w:rsidR="00BF195C" w:rsidRPr="00BF195C" w:rsidRDefault="00BF195C" w:rsidP="00BF195C">
      <w:pPr>
        <w:suppressAutoHyphens/>
        <w:autoSpaceDE w:val="0"/>
        <w:spacing w:after="0" w:line="240" w:lineRule="auto"/>
        <w:ind w:firstLine="709"/>
        <w:jc w:val="both"/>
        <w:rPr>
          <w:rFonts w:ascii="Times New Roman" w:eastAsia="Times New Roman" w:hAnsi="Times New Roman"/>
          <w:sz w:val="24"/>
          <w:szCs w:val="24"/>
          <w:lang w:eastAsia="zh-CN"/>
        </w:rPr>
      </w:pPr>
      <w:r w:rsidRPr="00BF195C">
        <w:rPr>
          <w:rFonts w:ascii="Times New Roman" w:eastAsia="Times New Roman" w:hAnsi="Times New Roman"/>
          <w:sz w:val="24"/>
          <w:szCs w:val="24"/>
          <w:lang w:eastAsia="zh-CN"/>
        </w:rPr>
        <w:t>257.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Выгул собак осуществлять только с применением поводка и намордника.</w:t>
      </w: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4"/>
          <w:szCs w:val="24"/>
          <w:lang w:eastAsia="ru-RU"/>
        </w:rPr>
      </w:pP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b/>
          <w:sz w:val="24"/>
          <w:szCs w:val="24"/>
          <w:lang w:eastAsia="ru-RU"/>
        </w:rPr>
      </w:pPr>
      <w:r w:rsidRPr="00BF195C">
        <w:rPr>
          <w:rFonts w:ascii="Times New Roman" w:eastAsia="Times New Roman" w:hAnsi="Times New Roman"/>
          <w:b/>
          <w:sz w:val="24"/>
          <w:szCs w:val="24"/>
          <w:lang w:val="en-US" w:eastAsia="ru-RU"/>
        </w:rPr>
        <w:t>XIV</w:t>
      </w:r>
      <w:r w:rsidRPr="00BF195C">
        <w:rPr>
          <w:rFonts w:ascii="Times New Roman" w:eastAsia="Times New Roman" w:hAnsi="Times New Roman"/>
          <w:b/>
          <w:sz w:val="24"/>
          <w:szCs w:val="24"/>
          <w:lang w:eastAsia="ru-RU"/>
        </w:rPr>
        <w:t>. Порядок размещения объектов развозной торговли</w:t>
      </w: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4"/>
          <w:szCs w:val="24"/>
          <w:lang w:eastAsia="ru-RU"/>
        </w:rPr>
      </w:pP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258. </w:t>
      </w:r>
      <w:proofErr w:type="gramStart"/>
      <w:r w:rsidRPr="00BF195C">
        <w:rPr>
          <w:rFonts w:ascii="Times New Roman" w:eastAsia="Times New Roman" w:hAnsi="Times New Roman"/>
          <w:sz w:val="24"/>
          <w:szCs w:val="24"/>
          <w:lang w:eastAsia="ru-RU"/>
        </w:rPr>
        <w:t>Порядок размещения объектов развозной торговли на территориях общего пользования муниципального образования 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устанавливает правила размещения и функционирования объектов развозной торговли в целях упорядочения их</w:t>
      </w:r>
      <w:proofErr w:type="gramEnd"/>
      <w:r w:rsidRPr="00BF195C">
        <w:rPr>
          <w:rFonts w:ascii="Times New Roman" w:eastAsia="Times New Roman" w:hAnsi="Times New Roman"/>
          <w:sz w:val="24"/>
          <w:szCs w:val="24"/>
          <w:lang w:eastAsia="ru-RU"/>
        </w:rPr>
        <w:t xml:space="preserve"> размещения, создания условий для улучшения организации и качества торгового и социально-бытового обслуживания населения, повышения комфортности условий проживания граждан, поддержания и улучшения санитарного и эстетического состояния территории </w:t>
      </w:r>
      <w:proofErr w:type="spellStart"/>
      <w:r w:rsidRPr="00BF195C">
        <w:rPr>
          <w:rFonts w:ascii="Times New Roman" w:eastAsia="Times New Roman" w:hAnsi="Times New Roman"/>
          <w:sz w:val="24"/>
          <w:szCs w:val="24"/>
          <w:lang w:eastAsia="ru-RU"/>
        </w:rPr>
        <w:t>Шабуровского</w:t>
      </w:r>
      <w:proofErr w:type="spellEnd"/>
      <w:r w:rsidRPr="00BF195C">
        <w:rPr>
          <w:rFonts w:ascii="Times New Roman" w:eastAsia="Times New Roman" w:hAnsi="Times New Roman"/>
          <w:sz w:val="24"/>
          <w:szCs w:val="24"/>
          <w:lang w:eastAsia="ru-RU"/>
        </w:rPr>
        <w:t xml:space="preserve"> сельского поселения. </w:t>
      </w:r>
    </w:p>
    <w:p w:rsidR="00BF195C" w:rsidRPr="00BF195C" w:rsidRDefault="00BF195C" w:rsidP="00BF195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259. Размещение объектов развозной торговли осуществляется на территориях общего пользования на основании разрешения на размещение объекта развозной торговли (далее – разрешение), выдаваемого уполномоченным органом местного самоуправления (далее – уполномоченный орган).</w:t>
      </w:r>
    </w:p>
    <w:p w:rsidR="00BF195C" w:rsidRPr="00BF195C" w:rsidRDefault="00BF195C" w:rsidP="00BF195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260. Осуществление развозной торговли допускается с 09 часов до 18 часов по местному времени.</w:t>
      </w:r>
    </w:p>
    <w:p w:rsidR="00BF195C" w:rsidRPr="00BF195C" w:rsidRDefault="00BF195C" w:rsidP="00BF195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261. В целях получения разрешения заинтересованное лицо (далее – заявитель) обращается в орган местного самоуправления с заявлением по установленной форме.</w:t>
      </w:r>
    </w:p>
    <w:p w:rsidR="00BF195C" w:rsidRPr="00BF195C" w:rsidRDefault="00BF195C" w:rsidP="00BF195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262. Заявление регистрируется уполномоченным органом с указанием даты и времени поступления. Форма заявления и перечень документов, прилагаемых к заявлению, устанавливаются уполномоченным органом.</w:t>
      </w: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В заявлении должны быть указаны срок размещения объекта развозной торговли и периоды осуществления развозной торговли в течение установленного срока.</w:t>
      </w: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263. Рассмотрение заявления о размещении объекта развозной торговли осуществляется в срок, не превышающий 10 календарных дней. </w:t>
      </w: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264. По результатам рассмотрения заявления уполномоченный орган принимает решение о выдаче разрешения на размещение объекта развозной торговли либо об отказе в выдаче разрешения. Форма разрешения устанавливается уполномоченным органом. </w:t>
      </w: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В случае поступления двух и более заявлений в отношении одного и того же места размещения, соответствующих требованиям настоящего Порядка, решение о выдаче разрешения принимается по заявлению, поступившему ранее.</w:t>
      </w: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265. Разрешение на размещение объекта развозной торговли предоставляется на </w:t>
      </w:r>
      <w:r w:rsidRPr="00BF195C">
        <w:rPr>
          <w:rFonts w:ascii="Times New Roman" w:eastAsia="Times New Roman" w:hAnsi="Times New Roman"/>
          <w:sz w:val="24"/>
          <w:szCs w:val="24"/>
          <w:lang w:eastAsia="ru-RU"/>
        </w:rPr>
        <w:lastRenderedPageBreak/>
        <w:t>срок, указанный в заявлении в соответствии законодательства.</w:t>
      </w: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266. Уполномоченный орган уведомляет заявителя о принятом решении путем направления (вручения) разрешения на размещение объекта развозной торговли либо уведомления об отказе в выдаче разрешения с указанием причин отказа в течение 3 календарных дней с момента принятия такого решения.</w:t>
      </w: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267. Сведения о выдаче разрешения на размещение объекта развозной торговли, а также иные сведения, указанные в пункте 268, вносятся в реестр выданных разрешений на размещение объектов развозной торговли</w:t>
      </w:r>
      <w:r w:rsidRPr="00BF195C">
        <w:rPr>
          <w:rFonts w:ascii="Times New Roman" w:eastAsia="Times New Roman" w:hAnsi="Times New Roman"/>
          <w:i/>
          <w:sz w:val="24"/>
          <w:szCs w:val="24"/>
          <w:lang w:eastAsia="ru-RU"/>
        </w:rPr>
        <w:t xml:space="preserve"> </w:t>
      </w:r>
      <w:r w:rsidRPr="00BF195C">
        <w:rPr>
          <w:rFonts w:ascii="Times New Roman" w:eastAsia="Times New Roman" w:hAnsi="Times New Roman"/>
          <w:sz w:val="24"/>
          <w:szCs w:val="24"/>
          <w:lang w:eastAsia="ru-RU"/>
        </w:rPr>
        <w:t>(далее – Реестр),</w:t>
      </w:r>
      <w:r w:rsidRPr="00BF195C">
        <w:rPr>
          <w:rFonts w:ascii="Times New Roman" w:eastAsia="Times New Roman" w:hAnsi="Times New Roman"/>
          <w:i/>
          <w:sz w:val="24"/>
          <w:szCs w:val="24"/>
          <w:lang w:eastAsia="ru-RU"/>
        </w:rPr>
        <w:t xml:space="preserve"> </w:t>
      </w:r>
      <w:r w:rsidRPr="00BF195C">
        <w:rPr>
          <w:rFonts w:ascii="Times New Roman" w:eastAsia="Times New Roman" w:hAnsi="Times New Roman"/>
          <w:sz w:val="24"/>
          <w:szCs w:val="24"/>
          <w:lang w:eastAsia="ru-RU"/>
        </w:rPr>
        <w:t>ведение которого осуществляется уполномоченным органом.</w:t>
      </w: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268. В Реестр вносятся следующие сведения:</w:t>
      </w: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дата выдачи разрешения;</w:t>
      </w: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сведения о лице, которому выдано разрешение на размещение объекта развозной торговли (наименование и реквизиты юридического лица; фамилия, имя, отчество физического лица);</w:t>
      </w: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место размещения объекта развозной торговли с указанием адреса или адресного ориентира, позволяющего определить фактическое местонахождение объекта;</w:t>
      </w: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срок размещения объекта развозной торговли и периоды осуществления развозной торговли в течение установленного срока;</w:t>
      </w: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специализация объекта развозной торговли;</w:t>
      </w: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 сведения об объекте развозной торговли (марка, модель, основной регистрационный знак транспортного средства, год выпуска). </w:t>
      </w: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269. Уполномоченный орган обеспечивает доступ к информации, содержащейся в Реестре, путем размещения такой информации на своем официальном сайте в информационно-коммуникационной сети «Интернет».</w:t>
      </w: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Сведения из Реестра подлежат исключению в случае </w:t>
      </w:r>
      <w:proofErr w:type="gramStart"/>
      <w:r w:rsidRPr="00BF195C">
        <w:rPr>
          <w:rFonts w:ascii="Times New Roman" w:eastAsia="Times New Roman" w:hAnsi="Times New Roman"/>
          <w:sz w:val="24"/>
          <w:szCs w:val="24"/>
          <w:lang w:eastAsia="ru-RU"/>
        </w:rPr>
        <w:t>истечения срока размещения объекта развозной торговли</w:t>
      </w:r>
      <w:proofErr w:type="gramEnd"/>
      <w:r w:rsidRPr="00BF195C">
        <w:rPr>
          <w:rFonts w:ascii="Times New Roman" w:eastAsia="Times New Roman" w:hAnsi="Times New Roman"/>
          <w:sz w:val="24"/>
          <w:szCs w:val="24"/>
          <w:lang w:eastAsia="ru-RU"/>
        </w:rPr>
        <w:t>. Органами местного самоуправления могут устанавливаться дополнительные случаи исключения сведений из Реестра.</w:t>
      </w: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270. По результатам рассмотрения заявления уполномоченный орган принимает решение об отказе в выдаче разрешения при наличии одного из следующих оснований:</w:t>
      </w: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1) размещение объекта развозной торговли не допускается в соответствии с требованиями законодательства Российской Федерации, в том числе законодательства Российской Федерации в области обеспечения </w:t>
      </w:r>
      <w:proofErr w:type="spellStart"/>
      <w:r w:rsidRPr="00BF195C">
        <w:rPr>
          <w:rFonts w:ascii="Times New Roman" w:eastAsia="Times New Roman" w:hAnsi="Times New Roman"/>
          <w:sz w:val="24"/>
          <w:szCs w:val="24"/>
          <w:lang w:eastAsia="ru-RU"/>
        </w:rPr>
        <w:t>санитарно</w:t>
      </w:r>
      <w:proofErr w:type="spellEnd"/>
      <w:r w:rsidRPr="00BF195C">
        <w:rPr>
          <w:rFonts w:ascii="Times New Roman" w:eastAsia="Times New Roman" w:hAnsi="Times New Roman"/>
          <w:sz w:val="24"/>
          <w:szCs w:val="24"/>
          <w:lang w:eastAsia="ru-RU"/>
        </w:rPr>
        <w:t xml:space="preserve"> - эпидемиологического благополучия населения;</w:t>
      </w: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 место размещения объекта развозной торговли не относится к территориям общего пользования;</w:t>
      </w:r>
    </w:p>
    <w:p w:rsidR="00BF195C" w:rsidRPr="00BF195C" w:rsidRDefault="00BF195C" w:rsidP="00BF19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3) в отношении места размещения объекта развозной торговли, указанного в заявлении, выдано разрешение другому хозяйствующему субъекту и отсутствует возможность размещения более одного объекта развозной торговли в указанном месте.</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271. Объекты развозной торговли должны находиться в технически исправном состоянии, соответствовать требованиям безопасности, санитарно-гигиеническим нормам и правилам, иметь вывеску, содержащую информацию, предусмотренную Законом Российской Федерации от 07.02.1992 № 2300-1 «О защите прав потребителей».</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272. Место размещения объекта развозной торговли должно быть расположено в местах, допускаемых для стоянки Правилами дорожного движения, действующими в Российской Федерации, иметь подъездные пути, не мешающие движению пешеходов.</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Не допускается размещение объекта развозной торговли при отсутствии свободного подхода покупателей со стороны тротуара или площадки с твердым покрытием, не являющейся проезжей частью.</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Лицо, которому выдано разрешение на размещение объекта развозной торговли, обязан содержать территорию в радиусе 10 метров от объекта развозной торговли в надлежащем порядке и чистоте, ежедневно вывозить объект развозной </w:t>
      </w:r>
      <w:proofErr w:type="gramStart"/>
      <w:r w:rsidRPr="00BF195C">
        <w:rPr>
          <w:rFonts w:ascii="Times New Roman" w:eastAsia="Times New Roman" w:hAnsi="Times New Roman"/>
          <w:sz w:val="24"/>
          <w:szCs w:val="24"/>
          <w:lang w:eastAsia="ru-RU"/>
        </w:rPr>
        <w:t>торговли</w:t>
      </w:r>
      <w:proofErr w:type="gramEnd"/>
      <w:r w:rsidRPr="00BF195C">
        <w:rPr>
          <w:rFonts w:ascii="Times New Roman" w:eastAsia="Times New Roman" w:hAnsi="Times New Roman"/>
          <w:sz w:val="24"/>
          <w:szCs w:val="24"/>
          <w:lang w:eastAsia="ru-RU"/>
        </w:rPr>
        <w:t xml:space="preserve"> с места размещения после установленного времени осуществления торговли.</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p>
    <w:p w:rsidR="00BF195C" w:rsidRPr="00BF195C" w:rsidRDefault="00BF195C" w:rsidP="00BF195C">
      <w:pPr>
        <w:shd w:val="clear" w:color="auto" w:fill="FFFFFF"/>
        <w:spacing w:after="0" w:line="240" w:lineRule="auto"/>
        <w:ind w:firstLine="709"/>
        <w:jc w:val="center"/>
        <w:rPr>
          <w:rFonts w:ascii="Times New Roman" w:eastAsia="Times New Roman" w:hAnsi="Times New Roman"/>
          <w:b/>
          <w:bCs/>
          <w:sz w:val="24"/>
          <w:szCs w:val="24"/>
          <w:lang w:eastAsia="ru-RU"/>
        </w:rPr>
      </w:pPr>
    </w:p>
    <w:p w:rsidR="00BF195C" w:rsidRPr="00BF195C" w:rsidRDefault="00BF195C" w:rsidP="00BF195C">
      <w:pPr>
        <w:shd w:val="clear" w:color="auto" w:fill="FFFFFF"/>
        <w:spacing w:after="0" w:line="240" w:lineRule="auto"/>
        <w:ind w:firstLine="709"/>
        <w:jc w:val="center"/>
        <w:rPr>
          <w:rFonts w:ascii="Times New Roman" w:eastAsia="Times New Roman" w:hAnsi="Times New Roman"/>
          <w:b/>
          <w:bCs/>
          <w:sz w:val="24"/>
          <w:szCs w:val="24"/>
          <w:lang w:eastAsia="ru-RU"/>
        </w:rPr>
      </w:pPr>
      <w:r w:rsidRPr="00BF195C">
        <w:rPr>
          <w:rFonts w:ascii="Times New Roman" w:eastAsia="Times New Roman" w:hAnsi="Times New Roman"/>
          <w:b/>
          <w:bCs/>
          <w:sz w:val="24"/>
          <w:szCs w:val="24"/>
          <w:lang w:val="en-US" w:eastAsia="ru-RU"/>
        </w:rPr>
        <w:t>XV</w:t>
      </w:r>
      <w:r w:rsidRPr="00BF195C">
        <w:rPr>
          <w:rFonts w:ascii="Times New Roman" w:eastAsia="Times New Roman" w:hAnsi="Times New Roman"/>
          <w:b/>
          <w:bCs/>
          <w:sz w:val="24"/>
          <w:szCs w:val="24"/>
          <w:lang w:eastAsia="ru-RU"/>
        </w:rPr>
        <w:t>. Порядок</w:t>
      </w:r>
    </w:p>
    <w:p w:rsidR="00BF195C" w:rsidRPr="00BF195C" w:rsidRDefault="00BF195C" w:rsidP="00BF195C">
      <w:pPr>
        <w:shd w:val="clear" w:color="auto" w:fill="FFFFFF"/>
        <w:spacing w:after="0" w:line="240" w:lineRule="auto"/>
        <w:ind w:firstLine="709"/>
        <w:jc w:val="center"/>
        <w:rPr>
          <w:rFonts w:ascii="Times New Roman" w:eastAsia="Times New Roman" w:hAnsi="Times New Roman"/>
          <w:b/>
          <w:sz w:val="24"/>
          <w:szCs w:val="24"/>
          <w:lang w:eastAsia="ru-RU"/>
        </w:rPr>
      </w:pPr>
      <w:r w:rsidRPr="00BF195C">
        <w:rPr>
          <w:rFonts w:ascii="Times New Roman" w:eastAsia="Times New Roman" w:hAnsi="Times New Roman"/>
          <w:b/>
          <w:bCs/>
          <w:sz w:val="24"/>
          <w:szCs w:val="24"/>
          <w:lang w:eastAsia="ru-RU"/>
        </w:rPr>
        <w:t>обращения с твердыми коммунальными отходами, строительными, растительными отходами, с жидкими биологическими отходами</w:t>
      </w:r>
    </w:p>
    <w:p w:rsidR="00BF195C" w:rsidRPr="00BF195C" w:rsidRDefault="00BF195C" w:rsidP="00BF195C">
      <w:pPr>
        <w:shd w:val="clear" w:color="auto" w:fill="FFFFFF"/>
        <w:spacing w:after="0" w:line="240" w:lineRule="auto"/>
        <w:ind w:firstLine="709"/>
        <w:jc w:val="both"/>
        <w:rPr>
          <w:rFonts w:ascii="Times New Roman" w:eastAsia="Times New Roman" w:hAnsi="Times New Roman"/>
          <w:b/>
          <w:bCs/>
          <w:sz w:val="24"/>
          <w:szCs w:val="24"/>
          <w:lang w:eastAsia="ru-RU"/>
        </w:rPr>
      </w:pP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b/>
          <w:bCs/>
          <w:sz w:val="24"/>
          <w:szCs w:val="24"/>
          <w:lang w:eastAsia="ru-RU"/>
        </w:rPr>
        <w:t>273. Правила обращения с твердыми коммунальными отходами.</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hAnsi="Times New Roman"/>
          <w:sz w:val="24"/>
          <w:szCs w:val="24"/>
          <w:shd w:val="clear" w:color="auto" w:fill="FFFFFF"/>
        </w:rPr>
        <w:t>Настоящие Правила устанавливают порядок осуществления накопления, сбора, транспортирования, обработки, утилизации, обезвреживания и захоронения твердых коммунальных отходов, заключения договора на оказание услуг по обращению с твердыми коммунальными отходами, а также основания, по которым юридическое лицо может быть лишено статуса регионального оператора по обращению с твердыми коммунальными отходами (далее - региональный оператор).</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Правила обращения с твердыми коммунальными отходами утверждены постановлением Правительства РФ от 12.11.2016 № 1156. </w:t>
      </w:r>
      <w:proofErr w:type="gramStart"/>
      <w:r w:rsidRPr="00BF195C">
        <w:rPr>
          <w:rFonts w:ascii="Times New Roman" w:eastAsia="Times New Roman" w:hAnsi="Times New Roman"/>
          <w:sz w:val="24"/>
          <w:szCs w:val="24"/>
          <w:lang w:eastAsia="ru-RU"/>
        </w:rPr>
        <w:t xml:space="preserve">Согласно п.8 Правил </w:t>
      </w:r>
      <w:proofErr w:type="spellStart"/>
      <w:r w:rsidRPr="00BF195C">
        <w:rPr>
          <w:rFonts w:ascii="Times New Roman" w:eastAsia="Times New Roman" w:hAnsi="Times New Roman"/>
          <w:sz w:val="24"/>
          <w:szCs w:val="24"/>
          <w:lang w:eastAsia="ru-RU"/>
        </w:rPr>
        <w:t>регоператор</w:t>
      </w:r>
      <w:proofErr w:type="spellEnd"/>
      <w:r w:rsidRPr="00BF195C">
        <w:rPr>
          <w:rFonts w:ascii="Times New Roman" w:eastAsia="Times New Roman" w:hAnsi="Times New Roman"/>
          <w:sz w:val="24"/>
          <w:szCs w:val="24"/>
          <w:lang w:eastAsia="ru-RU"/>
        </w:rPr>
        <w:t xml:space="preserve"> в течение месяца со дня заключения соглашения извещает потенциальных потребителей о необходимости заключения в соответствии с Федеральным законом «Об отходах производства и потребления» договора на оказание услуг по обращению с ТКО всеми доступными способами, в том числе путем размещения соответствующей информации на своем официальном сайте в информационно-телекоммуникационной сети «интернет», а также в СМИ.</w:t>
      </w:r>
      <w:proofErr w:type="gramEnd"/>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Договор на оказание услуг по обращению с ТКО является публичным для регионального оператора. Он не вправе отказать в заключени</w:t>
      </w:r>
      <w:proofErr w:type="gramStart"/>
      <w:r w:rsidRPr="00BF195C">
        <w:rPr>
          <w:rFonts w:ascii="Times New Roman" w:eastAsia="Times New Roman" w:hAnsi="Times New Roman"/>
          <w:sz w:val="24"/>
          <w:szCs w:val="24"/>
          <w:lang w:eastAsia="ru-RU"/>
        </w:rPr>
        <w:t>и</w:t>
      </w:r>
      <w:proofErr w:type="gramEnd"/>
      <w:r w:rsidRPr="00BF195C">
        <w:rPr>
          <w:rFonts w:ascii="Times New Roman" w:eastAsia="Times New Roman" w:hAnsi="Times New Roman"/>
          <w:sz w:val="24"/>
          <w:szCs w:val="24"/>
          <w:lang w:eastAsia="ru-RU"/>
        </w:rPr>
        <w:t xml:space="preserve"> договора на оказание услуг по обращению с ТКО собственнику таких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 Собственники ТКО обязаны заключить договор с региональным оператором, в зоне деятельности которого образуются твердые коммунальные отходы и находятся места их накопления.</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Потребитель в течение 15 рабочих дней со дня размещения </w:t>
      </w:r>
      <w:r w:rsidRPr="00BF195C">
        <w:rPr>
          <w:rFonts w:ascii="Times New Roman" w:hAnsi="Times New Roman"/>
          <w:sz w:val="24"/>
          <w:szCs w:val="24"/>
          <w:shd w:val="clear" w:color="auto" w:fill="FFFFFF"/>
        </w:rPr>
        <w:t>региональным оператором</w:t>
      </w:r>
      <w:r w:rsidRPr="00BF195C">
        <w:rPr>
          <w:rFonts w:ascii="Times New Roman" w:eastAsia="Times New Roman" w:hAnsi="Times New Roman"/>
          <w:sz w:val="24"/>
          <w:szCs w:val="24"/>
          <w:lang w:eastAsia="ru-RU"/>
        </w:rPr>
        <w:t xml:space="preserve"> предложения о заключении договора направляет ему заявку потребителя и документы в соответствии с Правилами.</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В случае если потребитель не направил </w:t>
      </w:r>
      <w:r w:rsidRPr="00BF195C">
        <w:rPr>
          <w:rFonts w:ascii="Times New Roman" w:hAnsi="Times New Roman"/>
          <w:sz w:val="24"/>
          <w:szCs w:val="24"/>
          <w:shd w:val="clear" w:color="auto" w:fill="FFFFFF"/>
        </w:rPr>
        <w:t>региональному оператору</w:t>
      </w:r>
      <w:r w:rsidRPr="00BF195C">
        <w:rPr>
          <w:rFonts w:ascii="Times New Roman" w:eastAsia="Times New Roman" w:hAnsi="Times New Roman"/>
          <w:sz w:val="24"/>
          <w:szCs w:val="24"/>
          <w:lang w:eastAsia="ru-RU"/>
        </w:rPr>
        <w:t xml:space="preserve"> заявку потребителя и документы в указанный срок, договор на оказание услуг по обращению с ТКО считается заключенным на условиях типового договора и вступившим в силу на 16-й рабочий день после размещения </w:t>
      </w:r>
      <w:r w:rsidRPr="00BF195C">
        <w:rPr>
          <w:rFonts w:ascii="Times New Roman" w:hAnsi="Times New Roman"/>
          <w:sz w:val="24"/>
          <w:szCs w:val="24"/>
          <w:shd w:val="clear" w:color="auto" w:fill="FFFFFF"/>
        </w:rPr>
        <w:t>региональным оператором</w:t>
      </w:r>
      <w:r w:rsidRPr="00BF195C">
        <w:rPr>
          <w:rFonts w:ascii="Times New Roman" w:eastAsia="Times New Roman" w:hAnsi="Times New Roman"/>
          <w:sz w:val="24"/>
          <w:szCs w:val="24"/>
          <w:lang w:eastAsia="ru-RU"/>
        </w:rPr>
        <w:t xml:space="preserve"> предложения о заключении указанного договора на своем официальном сайте.</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proofErr w:type="gramStart"/>
      <w:r w:rsidRPr="00BF195C">
        <w:rPr>
          <w:rFonts w:ascii="Times New Roman" w:eastAsia="Times New Roman" w:hAnsi="Times New Roman"/>
          <w:sz w:val="24"/>
          <w:szCs w:val="24"/>
          <w:lang w:eastAsia="ru-RU"/>
        </w:rPr>
        <w:t xml:space="preserve">До дня заключения договора на оказание услуг по обращению с ТКО, услуга оказывается </w:t>
      </w:r>
      <w:r w:rsidRPr="00BF195C">
        <w:rPr>
          <w:rFonts w:ascii="Times New Roman" w:hAnsi="Times New Roman"/>
          <w:sz w:val="24"/>
          <w:szCs w:val="24"/>
          <w:shd w:val="clear" w:color="auto" w:fill="FFFFFF"/>
        </w:rPr>
        <w:t>региональным оператором</w:t>
      </w:r>
      <w:r w:rsidRPr="00BF195C">
        <w:rPr>
          <w:rFonts w:ascii="Times New Roman" w:eastAsia="Times New Roman" w:hAnsi="Times New Roman"/>
          <w:sz w:val="24"/>
          <w:szCs w:val="24"/>
          <w:lang w:eastAsia="ru-RU"/>
        </w:rPr>
        <w:t xml:space="preserve"> в соответствии с условиями типового договора и соглашением и подлежит оплате потребителем в соответствии с условиями типового договора по цене, равной утвержденному в установленном порядке единому тарифу на услугу регионального оператора, с последующим перерасчетом в первый со дня заключения указанного договора расчетный период исходя из</w:t>
      </w:r>
      <w:proofErr w:type="gramEnd"/>
      <w:r w:rsidRPr="00BF195C">
        <w:rPr>
          <w:rFonts w:ascii="Times New Roman" w:eastAsia="Times New Roman" w:hAnsi="Times New Roman"/>
          <w:sz w:val="24"/>
          <w:szCs w:val="24"/>
          <w:lang w:eastAsia="ru-RU"/>
        </w:rPr>
        <w:t xml:space="preserve"> цены заключенного договора на оказание услуг по обращению с твердыми коммунальными отходами.</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iCs/>
          <w:sz w:val="24"/>
          <w:szCs w:val="24"/>
          <w:lang w:eastAsia="ru-RU"/>
        </w:rPr>
        <w:t>Собственники отходов обязаны направить заявку на заключение договора региональному оператору.</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В соответствии «Правилами коммерческого учета объема и (или) массы твердых коммунальных отходов», утвержденных постановлением Правительства Российской Федерации от 3 июня 2016г. №505, в целях осуществления расчетов с собственниками твердых коммунальных отходов коммерческий учет твердых коммунальных отходов применяются различные методы:</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а) расчетным путем исходя </w:t>
      </w:r>
      <w:proofErr w:type="gramStart"/>
      <w:r w:rsidRPr="00BF195C">
        <w:rPr>
          <w:rFonts w:ascii="Times New Roman" w:eastAsia="Times New Roman" w:hAnsi="Times New Roman"/>
          <w:sz w:val="24"/>
          <w:szCs w:val="24"/>
          <w:lang w:eastAsia="ru-RU"/>
        </w:rPr>
        <w:t>из</w:t>
      </w:r>
      <w:proofErr w:type="gramEnd"/>
      <w:r w:rsidRPr="00BF195C">
        <w:rPr>
          <w:rFonts w:ascii="Times New Roman" w:eastAsia="Times New Roman" w:hAnsi="Times New Roman"/>
          <w:sz w:val="24"/>
          <w:szCs w:val="24"/>
          <w:lang w:eastAsia="ru-RU"/>
        </w:rPr>
        <w:t>:</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lastRenderedPageBreak/>
        <w:t>нормативов накопления твердых коммунальных отходов, выраженных в количественных показателях объема;</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количества и объема контейнеров для накопления твердых коммунальных отходов, установленных в местах накопления;</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б) исходя из массы твердых коммунальных отходов, определенной с использованием средств измерения.</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Расчеты с собственниками отходов, вносятся как исходя из установленных нормативов накопления, так и исходя из установленных контейнеров и фактического вывоза отходов.</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Плата вноситься и начисляться региональными операторами за все количество размещенных ТКО, как образовавшихся в результате деятельности юридических лиц и индивидуальных предпринимателей, так и населения.</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Юридические лица и индивидуальные предприниматели вносят плату за размещение отходов не относящихся к ТКО. Исключение составляют только лица, осуществляющие хозяйственную и (или) иную деятельность исключительно на объектах IV категории и имеющие соответствующее свидетельство о постановке на учет.</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К твердым коммунальным отходам, образующимся в процессе деятельности юридических лиц, относятся только отходы, подобные по составу отходам, образующимся в жилых помещениях.</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Перечень отходов, утвержден приказом Федеральной службы по надзору в сфере природопользования от 22 мая 2017 г. №242 «Об утверждении Федерального классификационного каталога отходов».</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Порядок учета в области обращения с отходами утвержден приказом Минприроды России от 1 сентября 2011 г. №721, которым установлены требования к ведению юридическими лицами и индивидуальными предпринимателями учета образовавшихся, использованных, обезвреженных, переданных другим лицам или полученных от других лиц, размещенных отходах.</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Согласно утвержденному порядку, учет образованных, переданных специализированным организациям и принятых отходов ведется в разрезе видов отходов, их количеств, а также целей передачи и приема.</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proofErr w:type="spellStart"/>
      <w:proofErr w:type="gramStart"/>
      <w:r w:rsidRPr="00BF195C">
        <w:rPr>
          <w:rFonts w:ascii="Times New Roman" w:eastAsia="Times New Roman" w:hAnsi="Times New Roman"/>
          <w:sz w:val="24"/>
          <w:szCs w:val="24"/>
          <w:lang w:eastAsia="ru-RU"/>
        </w:rPr>
        <w:t>C</w:t>
      </w:r>
      <w:proofErr w:type="gramEnd"/>
      <w:r w:rsidRPr="00BF195C">
        <w:rPr>
          <w:rFonts w:ascii="Times New Roman" w:eastAsia="Times New Roman" w:hAnsi="Times New Roman"/>
          <w:sz w:val="24"/>
          <w:szCs w:val="24"/>
          <w:lang w:eastAsia="ru-RU"/>
        </w:rPr>
        <w:t>мет</w:t>
      </w:r>
      <w:proofErr w:type="spellEnd"/>
      <w:r w:rsidRPr="00BF195C">
        <w:rPr>
          <w:rFonts w:ascii="Times New Roman" w:eastAsia="Times New Roman" w:hAnsi="Times New Roman"/>
          <w:sz w:val="24"/>
          <w:szCs w:val="24"/>
          <w:lang w:eastAsia="ru-RU"/>
        </w:rPr>
        <w:t xml:space="preserve"> с прилегающей территории предприятия, гаража, автозаправочных станций, смет от уборки складских помещений и т. д. не является ТКО.</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К крупногабаритным отходам не относятся спилы деревьев, пни, бревна от разбора строений, кирпичный и бетонный бой, иные строительные отходы.</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Крупногабаритные отходы должны складироваться в специальные </w:t>
      </w:r>
      <w:proofErr w:type="gramStart"/>
      <w:r w:rsidRPr="00BF195C">
        <w:rPr>
          <w:rFonts w:ascii="Times New Roman" w:eastAsia="Times New Roman" w:hAnsi="Times New Roman"/>
          <w:sz w:val="24"/>
          <w:szCs w:val="24"/>
          <w:lang w:eastAsia="ru-RU"/>
        </w:rPr>
        <w:t>бункеры</w:t>
      </w:r>
      <w:proofErr w:type="gramEnd"/>
      <w:r w:rsidRPr="00BF195C">
        <w:rPr>
          <w:rFonts w:ascii="Times New Roman" w:eastAsia="Times New Roman" w:hAnsi="Times New Roman"/>
          <w:sz w:val="24"/>
          <w:szCs w:val="24"/>
          <w:lang w:eastAsia="ru-RU"/>
        </w:rPr>
        <w:t xml:space="preserve"> которые устанавливаются на оборудованных площадках для сбора КГО.</w:t>
      </w:r>
    </w:p>
    <w:p w:rsidR="00BF195C" w:rsidRPr="00BF195C" w:rsidRDefault="00BF195C" w:rsidP="00BF195C">
      <w:pPr>
        <w:shd w:val="clear" w:color="auto" w:fill="FFFFFF"/>
        <w:spacing w:after="0" w:line="240" w:lineRule="auto"/>
        <w:ind w:firstLine="709"/>
        <w:jc w:val="both"/>
        <w:rPr>
          <w:rFonts w:ascii="Times New Roman" w:eastAsia="Times New Roman" w:hAnsi="Times New Roman"/>
          <w:b/>
          <w:sz w:val="24"/>
          <w:szCs w:val="24"/>
          <w:lang w:eastAsia="ru-RU"/>
        </w:rPr>
      </w:pPr>
      <w:r w:rsidRPr="00BF195C">
        <w:rPr>
          <w:rFonts w:ascii="Times New Roman" w:eastAsia="Times New Roman" w:hAnsi="Times New Roman"/>
          <w:b/>
          <w:bCs/>
          <w:sz w:val="24"/>
          <w:szCs w:val="24"/>
          <w:lang w:eastAsia="ru-RU"/>
        </w:rPr>
        <w:t>274. Правила обращения со строительными отходами: понятие, места размещения, периодичность вывоза, способы оплаты оказанных услуг.</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Обращение со строительными отходами регламентируется ГОСТ </w:t>
      </w:r>
      <w:proofErr w:type="gramStart"/>
      <w:r w:rsidRPr="00BF195C">
        <w:rPr>
          <w:rFonts w:ascii="Times New Roman" w:eastAsia="Times New Roman" w:hAnsi="Times New Roman"/>
          <w:sz w:val="24"/>
          <w:szCs w:val="24"/>
          <w:lang w:eastAsia="ru-RU"/>
        </w:rPr>
        <w:t>Р</w:t>
      </w:r>
      <w:proofErr w:type="gramEnd"/>
      <w:r w:rsidRPr="00BF195C">
        <w:rPr>
          <w:rFonts w:ascii="Times New Roman" w:eastAsia="Times New Roman" w:hAnsi="Times New Roman"/>
          <w:sz w:val="24"/>
          <w:szCs w:val="24"/>
          <w:lang w:eastAsia="ru-RU"/>
        </w:rPr>
        <w:t xml:space="preserve"> 57678-2017 «Ресурсосбережение. Обращение с отходами. Ликвидация строительных отходов».</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Строительные отходы направляются на переработку и утилизацию при условии наличия в регионе соответствующих перерабатывающих предприятий, а также территорий, отсыпка или рекультивация которых указанными отходами разрешена в соответствии с проектной документацией и архитектурно-планировочным заданием, подготавливаемым уполномоченным государственным органом по градостроительству и архитектуре.</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Строительные отходы, переработка, использование или обезвреживание которых по причине отсутствия в регионе соответствующих предприятий и территорий временно невозможны, должны удаляться на полигонах твердых бытовых отходов, имеющих лимиты на размещение отходов.</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lastRenderedPageBreak/>
        <w:t>Места временного хранения строительных отходов должны быть оборудованы таким образом, чтобы исключить загрязнение почвы, поверхностных и грунтовых вод, атмосферного воздуха.</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При хранении строительных отходов непосредственно на объекте образования строительных отходов, должны предусматриваться специальные стационарные склады, площадки или оборудование (бункеры-накопители, контейнеры и т.п.).</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При временном хранении строительных отходов в нестационарных складах, на открытых площадках без тары (навалом, насыпью) или в негерметичной таре должны соблюдаться следующие условия:</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временные склады, открытые площадки и оборудование должны располагаться с подветренной стороны по отношению к жилой постройке, непосредственно на территории объекта образования строительных отходов или в непосредственной близости от него на участке, арендованном собственником, осуществляющим обращение со строительными отходами;</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proofErr w:type="gramStart"/>
      <w:r w:rsidRPr="00BF195C">
        <w:rPr>
          <w:rFonts w:ascii="Times New Roman" w:eastAsia="Times New Roman" w:hAnsi="Times New Roman"/>
          <w:sz w:val="24"/>
          <w:szCs w:val="24"/>
          <w:lang w:eastAsia="ru-RU"/>
        </w:rPr>
        <w:t>– поверхность хранящихся насыпью строительных отходов должна быть защищена от воздействия атмосферных осадков и ветров (укрыты брезентом, оборудованы навесом и т.д.);</w:t>
      </w:r>
      <w:proofErr w:type="gramEnd"/>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хранение строительных отходов и оборудования должно осуществляться на площадке с твердым, водонепроницаемым и химически стойким покрытием (асфальт, керамзитобетон, полимербетон и др.);</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при хранении строительных отходов в открытых емкостях, размеры площадки должны превышать по всему периметру размеры емкостей для хранения на 1 м;</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емкости для хранения строительных отходов должны иметь маркировку с указанием наименования (вида) собираемого отхода;</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 размер (площадь) площадки для сбора и хранения строительных отходов определяется так, чтобы распределить весь объем хранения образующихся строительных отходов на площадке с нагрузкой не более 3 т/м ГОСТ </w:t>
      </w:r>
      <w:proofErr w:type="gramStart"/>
      <w:r w:rsidRPr="00BF195C">
        <w:rPr>
          <w:rFonts w:ascii="Times New Roman" w:eastAsia="Times New Roman" w:hAnsi="Times New Roman"/>
          <w:sz w:val="24"/>
          <w:szCs w:val="24"/>
          <w:lang w:eastAsia="ru-RU"/>
        </w:rPr>
        <w:t>Р</w:t>
      </w:r>
      <w:proofErr w:type="gramEnd"/>
      <w:r w:rsidRPr="00BF195C">
        <w:rPr>
          <w:rFonts w:ascii="Times New Roman" w:eastAsia="Times New Roman" w:hAnsi="Times New Roman"/>
          <w:sz w:val="24"/>
          <w:szCs w:val="24"/>
          <w:lang w:eastAsia="ru-RU"/>
        </w:rPr>
        <w:t xml:space="preserve"> 57678-2017 Ресурсосбережение. Обращение с отходами. Ликвидация строительных отходов;</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площадка для хранения должна иметь ограждение по всему периметру, не имеющее проемов, кроме ворот или калиток, а также площадка должна быть оборудована таким образом, чтобы исключить загрязнение окружающей среды строительными отходами.</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Предельный срок содержания образующихся строительных отходов в местах временного хранения (складирования) не должен превышать 7 календарных дней.</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Вывоз строительных отходов с объектов образования строительных отходов и мест хранения строительных отходов осуществляется собственниками (владельцами) строительных отходов либо перевозчиками строительных отходов в соответствии с заключенными договорами.</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В качестве наилучших доступных технологий утилизации строительных отходов предусматривается, в частности, применение бетона, щебня, кирпичного боя, песка, грунта при изготовлении щебеночной смеси, а также частичное применение в качестве изоляционного материала на полигонах твердых бытовых отходов.</w:t>
      </w:r>
    </w:p>
    <w:p w:rsidR="00BF195C" w:rsidRPr="00BF195C" w:rsidRDefault="00BF195C" w:rsidP="00BF195C">
      <w:pPr>
        <w:shd w:val="clear" w:color="auto" w:fill="FFFFFF"/>
        <w:spacing w:after="0" w:line="240" w:lineRule="auto"/>
        <w:ind w:firstLine="709"/>
        <w:jc w:val="both"/>
        <w:rPr>
          <w:rFonts w:ascii="Times New Roman" w:eastAsia="Times New Roman" w:hAnsi="Times New Roman"/>
          <w:b/>
          <w:sz w:val="24"/>
          <w:szCs w:val="24"/>
          <w:lang w:eastAsia="ru-RU"/>
        </w:rPr>
      </w:pPr>
      <w:r w:rsidRPr="00BF195C">
        <w:rPr>
          <w:rFonts w:ascii="Times New Roman" w:eastAsia="Times New Roman" w:hAnsi="Times New Roman"/>
          <w:b/>
          <w:bCs/>
          <w:sz w:val="24"/>
          <w:szCs w:val="24"/>
          <w:lang w:eastAsia="ru-RU"/>
        </w:rPr>
        <w:t>275. Правила обращения с растительными отходами: понятие, места размещения, периодичность вывоза, способы оплаты оказанных услуг.</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proofErr w:type="gramStart"/>
      <w:r w:rsidRPr="00BF195C">
        <w:rPr>
          <w:rFonts w:ascii="Times New Roman" w:eastAsia="Times New Roman" w:hAnsi="Times New Roman"/>
          <w:sz w:val="24"/>
          <w:szCs w:val="24"/>
          <w:lang w:eastAsia="ru-RU"/>
        </w:rPr>
        <w:t xml:space="preserve">Согласно Федеральному классификационному каталогу отходов, утвержденному Приказом </w:t>
      </w:r>
      <w:proofErr w:type="spellStart"/>
      <w:r w:rsidRPr="00BF195C">
        <w:rPr>
          <w:rFonts w:ascii="Times New Roman" w:eastAsia="Times New Roman" w:hAnsi="Times New Roman"/>
          <w:sz w:val="24"/>
          <w:szCs w:val="24"/>
          <w:lang w:eastAsia="ru-RU"/>
        </w:rPr>
        <w:t>Росприроднадзора</w:t>
      </w:r>
      <w:proofErr w:type="spellEnd"/>
      <w:r w:rsidRPr="00BF195C">
        <w:rPr>
          <w:rFonts w:ascii="Times New Roman" w:eastAsia="Times New Roman" w:hAnsi="Times New Roman"/>
          <w:sz w:val="24"/>
          <w:szCs w:val="24"/>
          <w:lang w:eastAsia="ru-RU"/>
        </w:rPr>
        <w:t xml:space="preserve"> от 22.05.2017 № 242 растительные отходы, за исключением растительных отходов при уходе за газонами, цветниками, древесно-кустарниковыми посадками, относящиеся к твердым коммунальным отходам (код 7 31 300 00 00 0), растительных отходов при уходе за газонами, цветниками (код 7 31 300 01 20 5), растительных отходов при уходе за древесно-кустарниковыми посадками (код 7 31</w:t>
      </w:r>
      <w:proofErr w:type="gramEnd"/>
      <w:r w:rsidRPr="00BF195C">
        <w:rPr>
          <w:rFonts w:ascii="Times New Roman" w:eastAsia="Times New Roman" w:hAnsi="Times New Roman"/>
          <w:sz w:val="24"/>
          <w:szCs w:val="24"/>
          <w:lang w:eastAsia="ru-RU"/>
        </w:rPr>
        <w:t xml:space="preserve"> 300 02 20 5), не относятся к категории «твердые коммунальные отходы».</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lastRenderedPageBreak/>
        <w:t>Складирование растительных отходов осуществляется на специально оборудованных площадках навалом.</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Собственники отходов, не относящихся к твердым коммунальным отходам, должны заключить отдельный договор на оказание услуг по вывозу растительных отходов c организациями, имеющими лицензию на деятельность по сбору и транспортированию соответствующих видов отходов.</w:t>
      </w: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Региональные операторы по обращению с твердыми коммунальными отходами также вправе оказывать услуги по транспортированию отходов 4-5 класса опасности не относящихся к твердым коммунальным отходам по отдельным договорам на вывоз отходов производства и потребления.</w:t>
      </w:r>
    </w:p>
    <w:p w:rsidR="00BF195C" w:rsidRPr="00BF195C" w:rsidRDefault="00BF195C" w:rsidP="00BF195C">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BF195C" w:rsidRPr="00BF195C" w:rsidRDefault="00BF195C" w:rsidP="00BF195C">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r w:rsidRPr="00BF195C">
        <w:rPr>
          <w:rFonts w:ascii="Times New Roman" w:eastAsia="Times New Roman" w:hAnsi="Times New Roman"/>
          <w:b/>
          <w:sz w:val="24"/>
          <w:szCs w:val="24"/>
          <w:lang w:val="en-US" w:eastAsia="ru-RU"/>
        </w:rPr>
        <w:t>XVI</w:t>
      </w:r>
      <w:r w:rsidRPr="00BF195C">
        <w:rPr>
          <w:rFonts w:ascii="Times New Roman" w:eastAsia="Times New Roman" w:hAnsi="Times New Roman"/>
          <w:b/>
          <w:sz w:val="24"/>
          <w:szCs w:val="24"/>
          <w:lang w:eastAsia="ru-RU"/>
        </w:rPr>
        <w:t>. Ответственность за нарушение Правил</w:t>
      </w:r>
    </w:p>
    <w:p w:rsidR="00BF195C" w:rsidRPr="00BF195C" w:rsidRDefault="00BF195C" w:rsidP="00BF195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F195C" w:rsidRPr="00BF195C" w:rsidRDefault="00BF195C" w:rsidP="00BF195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276. </w:t>
      </w:r>
      <w:proofErr w:type="gramStart"/>
      <w:r w:rsidRPr="00BF195C">
        <w:rPr>
          <w:rFonts w:ascii="Times New Roman" w:eastAsia="Times New Roman" w:hAnsi="Times New Roman"/>
          <w:sz w:val="24"/>
          <w:szCs w:val="24"/>
          <w:lang w:eastAsia="ru-RU"/>
        </w:rPr>
        <w:t>Контроль за</w:t>
      </w:r>
      <w:proofErr w:type="gramEnd"/>
      <w:r w:rsidRPr="00BF195C">
        <w:rPr>
          <w:rFonts w:ascii="Times New Roman" w:eastAsia="Times New Roman" w:hAnsi="Times New Roman"/>
          <w:sz w:val="24"/>
          <w:szCs w:val="24"/>
          <w:lang w:eastAsia="ru-RU"/>
        </w:rPr>
        <w:t xml:space="preserve"> Правилами благоустройства территории </w:t>
      </w:r>
      <w:proofErr w:type="spellStart"/>
      <w:r w:rsidRPr="00BF195C">
        <w:rPr>
          <w:rFonts w:ascii="Times New Roman" w:eastAsia="Times New Roman" w:hAnsi="Times New Roman"/>
          <w:sz w:val="24"/>
          <w:szCs w:val="24"/>
          <w:lang w:eastAsia="ru-RU"/>
        </w:rPr>
        <w:t>Шабуровского</w:t>
      </w:r>
      <w:proofErr w:type="spellEnd"/>
      <w:r w:rsidRPr="00BF195C">
        <w:rPr>
          <w:rFonts w:ascii="Times New Roman" w:eastAsia="Times New Roman" w:hAnsi="Times New Roman"/>
          <w:sz w:val="24"/>
          <w:szCs w:val="24"/>
          <w:lang w:eastAsia="ru-RU"/>
        </w:rPr>
        <w:t xml:space="preserve"> сельского поселения осуществляется должностными лицами, уполномоченными на составление протоколов административных правонарушений в области благоустройства, которые готовят материалы при выявлении нарушений юридическими и физическими лицами. При проведении проверки осуществляется фото или </w:t>
      </w:r>
      <w:proofErr w:type="spellStart"/>
      <w:r w:rsidRPr="00BF195C">
        <w:rPr>
          <w:rFonts w:ascii="Times New Roman" w:eastAsia="Times New Roman" w:hAnsi="Times New Roman"/>
          <w:sz w:val="24"/>
          <w:szCs w:val="24"/>
          <w:lang w:eastAsia="ru-RU"/>
        </w:rPr>
        <w:t>видеофиксация</w:t>
      </w:r>
      <w:proofErr w:type="spellEnd"/>
      <w:r w:rsidRPr="00BF195C">
        <w:rPr>
          <w:rFonts w:ascii="Times New Roman" w:eastAsia="Times New Roman" w:hAnsi="Times New Roman"/>
          <w:sz w:val="24"/>
          <w:szCs w:val="24"/>
          <w:lang w:eastAsia="ru-RU"/>
        </w:rPr>
        <w:t xml:space="preserve">, на основе которых должностные лица уполномоченные рассматривать дела об административных правонарушениях, получают возможность делать определенные выводы для правильного разрешения таких дел. </w:t>
      </w:r>
    </w:p>
    <w:p w:rsidR="00BF195C" w:rsidRPr="00BF195C" w:rsidRDefault="00BF195C" w:rsidP="00BF195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При проведении контроля также осуществляется фото, видео фиксация нарушений Правил благоустройства территории </w:t>
      </w:r>
      <w:proofErr w:type="spellStart"/>
      <w:r w:rsidRPr="00BF195C">
        <w:rPr>
          <w:rFonts w:ascii="Times New Roman" w:eastAsia="Times New Roman" w:hAnsi="Times New Roman"/>
          <w:sz w:val="24"/>
          <w:szCs w:val="24"/>
          <w:lang w:eastAsia="ru-RU"/>
        </w:rPr>
        <w:t>Шабуровского</w:t>
      </w:r>
      <w:proofErr w:type="spellEnd"/>
      <w:r w:rsidRPr="00BF195C">
        <w:rPr>
          <w:rFonts w:ascii="Times New Roman" w:eastAsia="Times New Roman" w:hAnsi="Times New Roman"/>
          <w:sz w:val="24"/>
          <w:szCs w:val="24"/>
          <w:lang w:eastAsia="ru-RU"/>
        </w:rPr>
        <w:t xml:space="preserve"> сельского поселения, в случае не установления личности нарушителя возбуждается административное расследования, по факту нарушения Правил благоустройства территории </w:t>
      </w:r>
      <w:proofErr w:type="spellStart"/>
      <w:r w:rsidRPr="00BF195C">
        <w:rPr>
          <w:rFonts w:ascii="Times New Roman" w:eastAsia="Times New Roman" w:hAnsi="Times New Roman"/>
          <w:sz w:val="24"/>
          <w:szCs w:val="24"/>
          <w:lang w:eastAsia="ru-RU"/>
        </w:rPr>
        <w:t>Шабуровского</w:t>
      </w:r>
      <w:proofErr w:type="spellEnd"/>
      <w:r w:rsidRPr="00BF195C">
        <w:rPr>
          <w:rFonts w:ascii="Times New Roman" w:eastAsia="Times New Roman" w:hAnsi="Times New Roman"/>
          <w:sz w:val="24"/>
          <w:szCs w:val="24"/>
          <w:lang w:eastAsia="ru-RU"/>
        </w:rPr>
        <w:t xml:space="preserve"> сельского поселения.</w:t>
      </w:r>
    </w:p>
    <w:p w:rsidR="00BF195C" w:rsidRPr="00BF195C" w:rsidRDefault="00BF195C" w:rsidP="00BF195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BF195C" w:rsidRPr="00BF195C" w:rsidRDefault="00BF195C" w:rsidP="00BF195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277. Одним из механизмов контроля, за соблюдением Правил благоустройства является общественный контроль </w:t>
      </w:r>
    </w:p>
    <w:p w:rsidR="00BF195C" w:rsidRPr="00BF195C" w:rsidRDefault="00BF195C" w:rsidP="00BF195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BF195C" w:rsidRPr="00BF195C" w:rsidRDefault="00BF195C" w:rsidP="00BF195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BF195C">
        <w:rPr>
          <w:rFonts w:ascii="Times New Roman" w:eastAsia="Times New Roman" w:hAnsi="Times New Roman"/>
          <w:sz w:val="24"/>
          <w:szCs w:val="24"/>
          <w:lang w:eastAsia="ru-RU"/>
        </w:rPr>
        <w:t>о-</w:t>
      </w:r>
      <w:proofErr w:type="gramEnd"/>
      <w:r w:rsidRPr="00BF195C">
        <w:rPr>
          <w:rFonts w:ascii="Times New Roman" w:eastAsia="Times New Roman" w:hAnsi="Times New Roman"/>
          <w:sz w:val="24"/>
          <w:szCs w:val="24"/>
          <w:lang w:eastAsia="ru-RU"/>
        </w:rPr>
        <w:t xml:space="preserve">, </w:t>
      </w:r>
      <w:proofErr w:type="spellStart"/>
      <w:r w:rsidRPr="00BF195C">
        <w:rPr>
          <w:rFonts w:ascii="Times New Roman" w:eastAsia="Times New Roman" w:hAnsi="Times New Roman"/>
          <w:sz w:val="24"/>
          <w:szCs w:val="24"/>
          <w:lang w:eastAsia="ru-RU"/>
        </w:rPr>
        <w:t>видеофиксации</w:t>
      </w:r>
      <w:proofErr w:type="spellEnd"/>
      <w:r w:rsidRPr="00BF195C">
        <w:rPr>
          <w:rFonts w:ascii="Times New Roman" w:eastAsia="Times New Roman" w:hAnsi="Times New Roman"/>
          <w:sz w:val="24"/>
          <w:szCs w:val="24"/>
          <w:lang w:eastAsia="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BF195C" w:rsidRPr="00BF195C" w:rsidRDefault="00BF195C" w:rsidP="00BF195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F195C" w:rsidRPr="00BF195C" w:rsidRDefault="00BF195C" w:rsidP="00BF195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F195C" w:rsidRPr="00BF195C" w:rsidRDefault="00BF195C" w:rsidP="00BF195C">
      <w:pPr>
        <w:shd w:val="clear" w:color="auto" w:fill="FFFFFF"/>
        <w:spacing w:after="0" w:line="240" w:lineRule="auto"/>
        <w:ind w:firstLine="709"/>
        <w:jc w:val="both"/>
        <w:rPr>
          <w:rFonts w:ascii="Times New Roman" w:eastAsia="Times New Roman" w:hAnsi="Times New Roman"/>
          <w:sz w:val="24"/>
          <w:szCs w:val="24"/>
          <w:lang w:eastAsia="ru-RU"/>
        </w:rPr>
      </w:pPr>
    </w:p>
    <w:p w:rsidR="00BF195C" w:rsidRPr="00BF195C" w:rsidRDefault="00BF195C" w:rsidP="00BF19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Глава </w:t>
      </w:r>
    </w:p>
    <w:p w:rsidR="00BF195C" w:rsidRPr="00BF195C" w:rsidRDefault="00BF195C" w:rsidP="00BF195C">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BF195C">
        <w:rPr>
          <w:rFonts w:ascii="Times New Roman" w:eastAsia="Times New Roman" w:hAnsi="Times New Roman"/>
          <w:sz w:val="24"/>
          <w:szCs w:val="24"/>
          <w:lang w:eastAsia="ru-RU"/>
        </w:rPr>
        <w:t>Шабуровского</w:t>
      </w:r>
      <w:proofErr w:type="spellEnd"/>
      <w:r w:rsidRPr="00BF195C">
        <w:rPr>
          <w:rFonts w:ascii="Times New Roman" w:eastAsia="Times New Roman" w:hAnsi="Times New Roman"/>
          <w:sz w:val="24"/>
          <w:szCs w:val="24"/>
          <w:lang w:eastAsia="ru-RU"/>
        </w:rPr>
        <w:t xml:space="preserve"> сельского поселения                                                                                 </w:t>
      </w:r>
      <w:proofErr w:type="spellStart"/>
      <w:r w:rsidRPr="00BF195C">
        <w:rPr>
          <w:rFonts w:ascii="Times New Roman" w:eastAsia="Times New Roman" w:hAnsi="Times New Roman"/>
          <w:sz w:val="24"/>
          <w:szCs w:val="24"/>
          <w:lang w:eastAsia="ru-RU"/>
        </w:rPr>
        <w:t>А.В.Релин</w:t>
      </w:r>
      <w:proofErr w:type="spellEnd"/>
    </w:p>
    <w:p w:rsidR="00BF195C" w:rsidRPr="00BF195C" w:rsidRDefault="00BF195C" w:rsidP="00BF195C">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BF195C">
        <w:rPr>
          <w:rFonts w:ascii="Times New Roman" w:eastAsia="Times New Roman" w:hAnsi="Times New Roman"/>
          <w:sz w:val="24"/>
          <w:szCs w:val="24"/>
          <w:lang w:eastAsia="ru-RU"/>
        </w:rPr>
        <w:t xml:space="preserve"> «___»_________2023г.</w:t>
      </w:r>
    </w:p>
    <w:p w:rsidR="00BF195C" w:rsidRPr="00BF195C" w:rsidRDefault="00BF195C" w:rsidP="00BF195C">
      <w:pPr>
        <w:widowControl w:val="0"/>
        <w:spacing w:after="0" w:line="240" w:lineRule="auto"/>
        <w:ind w:firstLine="709"/>
        <w:jc w:val="both"/>
        <w:rPr>
          <w:rFonts w:ascii="Times New Roman" w:eastAsia="Times New Roman" w:hAnsi="Times New Roman"/>
          <w:sz w:val="24"/>
          <w:szCs w:val="24"/>
          <w:lang w:eastAsia="ru-RU"/>
        </w:rPr>
      </w:pPr>
    </w:p>
    <w:p w:rsidR="00BF195C" w:rsidRPr="00BF195C" w:rsidRDefault="00BF195C" w:rsidP="00BF195C">
      <w:pPr>
        <w:spacing w:after="0" w:line="240" w:lineRule="auto"/>
        <w:ind w:firstLine="709"/>
        <w:jc w:val="both"/>
        <w:rPr>
          <w:rFonts w:ascii="Times New Roman" w:hAnsi="Times New Roman"/>
          <w:sz w:val="24"/>
          <w:szCs w:val="24"/>
          <w:lang w:val="en-US"/>
        </w:rPr>
      </w:pPr>
    </w:p>
    <w:p w:rsidR="002D68C3" w:rsidRPr="00BD02C7" w:rsidRDefault="002D68C3" w:rsidP="00BD02C7"/>
    <w:sectPr w:rsidR="002D68C3" w:rsidRPr="00BD02C7" w:rsidSect="00E519B1">
      <w:footerReference w:type="default" r:id="rId14"/>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1C6" w:rsidRDefault="006F11C6">
      <w:pPr>
        <w:spacing w:after="0" w:line="240" w:lineRule="auto"/>
      </w:pPr>
      <w:r>
        <w:separator/>
      </w:r>
    </w:p>
  </w:endnote>
  <w:endnote w:type="continuationSeparator" w:id="0">
    <w:p w:rsidR="006F11C6" w:rsidRDefault="006F1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95C" w:rsidRPr="00896A7E" w:rsidRDefault="00BF195C">
    <w:pPr>
      <w:pStyle w:val="a7"/>
      <w:jc w:val="right"/>
      <w:rPr>
        <w:sz w:val="16"/>
        <w:szCs w:val="16"/>
      </w:rPr>
    </w:pPr>
    <w:r w:rsidRPr="00896A7E">
      <w:rPr>
        <w:sz w:val="16"/>
        <w:szCs w:val="16"/>
      </w:rPr>
      <w:fldChar w:fldCharType="begin"/>
    </w:r>
    <w:r w:rsidRPr="00896A7E">
      <w:rPr>
        <w:sz w:val="16"/>
        <w:szCs w:val="16"/>
      </w:rPr>
      <w:instrText>PAGE   \* MERGEFORMAT</w:instrText>
    </w:r>
    <w:r w:rsidRPr="00896A7E">
      <w:rPr>
        <w:sz w:val="16"/>
        <w:szCs w:val="16"/>
      </w:rPr>
      <w:fldChar w:fldCharType="separate"/>
    </w:r>
    <w:r w:rsidR="0063334D">
      <w:rPr>
        <w:noProof/>
        <w:sz w:val="16"/>
        <w:szCs w:val="16"/>
      </w:rPr>
      <w:t>43</w:t>
    </w:r>
    <w:r w:rsidRPr="00896A7E">
      <w:rPr>
        <w:sz w:val="16"/>
        <w:szCs w:val="16"/>
      </w:rPr>
      <w:fldChar w:fldCharType="end"/>
    </w:r>
  </w:p>
  <w:p w:rsidR="00BF195C" w:rsidRDefault="00BF19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1C6" w:rsidRDefault="006F11C6">
      <w:pPr>
        <w:spacing w:after="0" w:line="240" w:lineRule="auto"/>
      </w:pPr>
      <w:r>
        <w:separator/>
      </w:r>
    </w:p>
  </w:footnote>
  <w:footnote w:type="continuationSeparator" w:id="0">
    <w:p w:rsidR="006F11C6" w:rsidRDefault="006F11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3B"/>
    <w:rsid w:val="00003127"/>
    <w:rsid w:val="000138A3"/>
    <w:rsid w:val="000363F4"/>
    <w:rsid w:val="00041F3B"/>
    <w:rsid w:val="00050DE7"/>
    <w:rsid w:val="00053DE3"/>
    <w:rsid w:val="00080708"/>
    <w:rsid w:val="0008151B"/>
    <w:rsid w:val="000954DA"/>
    <w:rsid w:val="000B4BD7"/>
    <w:rsid w:val="000E65D6"/>
    <w:rsid w:val="000F200A"/>
    <w:rsid w:val="00105F00"/>
    <w:rsid w:val="00114211"/>
    <w:rsid w:val="00132410"/>
    <w:rsid w:val="001554F1"/>
    <w:rsid w:val="0018746A"/>
    <w:rsid w:val="001902A3"/>
    <w:rsid w:val="00193011"/>
    <w:rsid w:val="00195040"/>
    <w:rsid w:val="00195764"/>
    <w:rsid w:val="001A7F1C"/>
    <w:rsid w:val="001B54D8"/>
    <w:rsid w:val="001B6019"/>
    <w:rsid w:val="001C40CD"/>
    <w:rsid w:val="001D1517"/>
    <w:rsid w:val="001E186F"/>
    <w:rsid w:val="001E46D3"/>
    <w:rsid w:val="001E75ED"/>
    <w:rsid w:val="001F548F"/>
    <w:rsid w:val="00225E39"/>
    <w:rsid w:val="00240595"/>
    <w:rsid w:val="00244ED2"/>
    <w:rsid w:val="0025153B"/>
    <w:rsid w:val="002567E5"/>
    <w:rsid w:val="0026554A"/>
    <w:rsid w:val="00265C83"/>
    <w:rsid w:val="002828F4"/>
    <w:rsid w:val="002A778B"/>
    <w:rsid w:val="002B035F"/>
    <w:rsid w:val="002B25A4"/>
    <w:rsid w:val="002B3B53"/>
    <w:rsid w:val="002B75BE"/>
    <w:rsid w:val="002C4AA3"/>
    <w:rsid w:val="002D0858"/>
    <w:rsid w:val="002D68C3"/>
    <w:rsid w:val="002E74C4"/>
    <w:rsid w:val="002E7E78"/>
    <w:rsid w:val="00310584"/>
    <w:rsid w:val="003134EB"/>
    <w:rsid w:val="00313A2D"/>
    <w:rsid w:val="00326C67"/>
    <w:rsid w:val="00332365"/>
    <w:rsid w:val="00342494"/>
    <w:rsid w:val="003614B4"/>
    <w:rsid w:val="003A247F"/>
    <w:rsid w:val="003E0BD2"/>
    <w:rsid w:val="003F4D02"/>
    <w:rsid w:val="00400EDF"/>
    <w:rsid w:val="004060ED"/>
    <w:rsid w:val="00413A78"/>
    <w:rsid w:val="00413BF6"/>
    <w:rsid w:val="00425BBA"/>
    <w:rsid w:val="00430381"/>
    <w:rsid w:val="00432EA7"/>
    <w:rsid w:val="00456402"/>
    <w:rsid w:val="004570EB"/>
    <w:rsid w:val="004840C8"/>
    <w:rsid w:val="004A54B5"/>
    <w:rsid w:val="004B6E65"/>
    <w:rsid w:val="004C1591"/>
    <w:rsid w:val="004C336B"/>
    <w:rsid w:val="004D403D"/>
    <w:rsid w:val="004D44F5"/>
    <w:rsid w:val="004E4F00"/>
    <w:rsid w:val="004F215C"/>
    <w:rsid w:val="004F5FF0"/>
    <w:rsid w:val="005227EC"/>
    <w:rsid w:val="00524FD1"/>
    <w:rsid w:val="00533F11"/>
    <w:rsid w:val="00541E58"/>
    <w:rsid w:val="00547496"/>
    <w:rsid w:val="00560749"/>
    <w:rsid w:val="0057261F"/>
    <w:rsid w:val="00587D5C"/>
    <w:rsid w:val="005C0066"/>
    <w:rsid w:val="005C52D3"/>
    <w:rsid w:val="005C60E0"/>
    <w:rsid w:val="005D1AE9"/>
    <w:rsid w:val="005D3ED4"/>
    <w:rsid w:val="005D78AB"/>
    <w:rsid w:val="005E1393"/>
    <w:rsid w:val="005E3EBE"/>
    <w:rsid w:val="005F0EB7"/>
    <w:rsid w:val="005F7585"/>
    <w:rsid w:val="0060389D"/>
    <w:rsid w:val="00611443"/>
    <w:rsid w:val="00632C36"/>
    <w:rsid w:val="0063334D"/>
    <w:rsid w:val="0064041B"/>
    <w:rsid w:val="00644B23"/>
    <w:rsid w:val="00650D42"/>
    <w:rsid w:val="00664A67"/>
    <w:rsid w:val="00672A64"/>
    <w:rsid w:val="00675439"/>
    <w:rsid w:val="00695EEB"/>
    <w:rsid w:val="006A0728"/>
    <w:rsid w:val="006A087E"/>
    <w:rsid w:val="006A603E"/>
    <w:rsid w:val="006B2BD1"/>
    <w:rsid w:val="006B4951"/>
    <w:rsid w:val="006D3A36"/>
    <w:rsid w:val="006D60D9"/>
    <w:rsid w:val="006E5FC4"/>
    <w:rsid w:val="006F11C6"/>
    <w:rsid w:val="00706B8A"/>
    <w:rsid w:val="0071414A"/>
    <w:rsid w:val="00716B11"/>
    <w:rsid w:val="0073030B"/>
    <w:rsid w:val="007443E0"/>
    <w:rsid w:val="007635F2"/>
    <w:rsid w:val="00767402"/>
    <w:rsid w:val="00770C22"/>
    <w:rsid w:val="00776639"/>
    <w:rsid w:val="00795925"/>
    <w:rsid w:val="007A0A42"/>
    <w:rsid w:val="007C57DD"/>
    <w:rsid w:val="007C5FC4"/>
    <w:rsid w:val="007D3D51"/>
    <w:rsid w:val="007E2F13"/>
    <w:rsid w:val="007E3F8F"/>
    <w:rsid w:val="007E40BE"/>
    <w:rsid w:val="007F2FFA"/>
    <w:rsid w:val="007F790C"/>
    <w:rsid w:val="00802BF4"/>
    <w:rsid w:val="008219A1"/>
    <w:rsid w:val="00831DD9"/>
    <w:rsid w:val="008416AF"/>
    <w:rsid w:val="008446A7"/>
    <w:rsid w:val="00845F36"/>
    <w:rsid w:val="00862382"/>
    <w:rsid w:val="00866FAA"/>
    <w:rsid w:val="00876809"/>
    <w:rsid w:val="00891641"/>
    <w:rsid w:val="008C2868"/>
    <w:rsid w:val="008D694B"/>
    <w:rsid w:val="008F6A80"/>
    <w:rsid w:val="009011B8"/>
    <w:rsid w:val="00907289"/>
    <w:rsid w:val="0091541F"/>
    <w:rsid w:val="009158F2"/>
    <w:rsid w:val="00925916"/>
    <w:rsid w:val="009347F2"/>
    <w:rsid w:val="0098399A"/>
    <w:rsid w:val="009B5D82"/>
    <w:rsid w:val="009B6204"/>
    <w:rsid w:val="009C12CB"/>
    <w:rsid w:val="009D1607"/>
    <w:rsid w:val="00A065B0"/>
    <w:rsid w:val="00A172E1"/>
    <w:rsid w:val="00A247A9"/>
    <w:rsid w:val="00A3048D"/>
    <w:rsid w:val="00A419DB"/>
    <w:rsid w:val="00A42584"/>
    <w:rsid w:val="00A42D52"/>
    <w:rsid w:val="00A44B3A"/>
    <w:rsid w:val="00A55191"/>
    <w:rsid w:val="00A67807"/>
    <w:rsid w:val="00A845FF"/>
    <w:rsid w:val="00A85E7B"/>
    <w:rsid w:val="00A92273"/>
    <w:rsid w:val="00A94AC5"/>
    <w:rsid w:val="00A94D6C"/>
    <w:rsid w:val="00AB01AB"/>
    <w:rsid w:val="00AC2E0D"/>
    <w:rsid w:val="00AD5F47"/>
    <w:rsid w:val="00AE22D0"/>
    <w:rsid w:val="00AF1B27"/>
    <w:rsid w:val="00B11072"/>
    <w:rsid w:val="00B1348A"/>
    <w:rsid w:val="00B36533"/>
    <w:rsid w:val="00B52568"/>
    <w:rsid w:val="00B561D8"/>
    <w:rsid w:val="00B6621B"/>
    <w:rsid w:val="00B73369"/>
    <w:rsid w:val="00B85F18"/>
    <w:rsid w:val="00B95C15"/>
    <w:rsid w:val="00BA61F7"/>
    <w:rsid w:val="00BB01EC"/>
    <w:rsid w:val="00BB6292"/>
    <w:rsid w:val="00BC04D2"/>
    <w:rsid w:val="00BC67B2"/>
    <w:rsid w:val="00BD02C7"/>
    <w:rsid w:val="00BD045F"/>
    <w:rsid w:val="00BE2881"/>
    <w:rsid w:val="00BE4B7E"/>
    <w:rsid w:val="00BF195C"/>
    <w:rsid w:val="00BF642D"/>
    <w:rsid w:val="00C66F76"/>
    <w:rsid w:val="00C83934"/>
    <w:rsid w:val="00C84F8B"/>
    <w:rsid w:val="00C906CC"/>
    <w:rsid w:val="00C97B01"/>
    <w:rsid w:val="00CA3C73"/>
    <w:rsid w:val="00CA7A8E"/>
    <w:rsid w:val="00CC5ABC"/>
    <w:rsid w:val="00CD2ACA"/>
    <w:rsid w:val="00CD6655"/>
    <w:rsid w:val="00CD7F61"/>
    <w:rsid w:val="00CE0578"/>
    <w:rsid w:val="00CE74A3"/>
    <w:rsid w:val="00D00108"/>
    <w:rsid w:val="00D05D5C"/>
    <w:rsid w:val="00D20491"/>
    <w:rsid w:val="00D214F8"/>
    <w:rsid w:val="00D27D9C"/>
    <w:rsid w:val="00D55439"/>
    <w:rsid w:val="00D712AA"/>
    <w:rsid w:val="00D84192"/>
    <w:rsid w:val="00D8531D"/>
    <w:rsid w:val="00D94AA6"/>
    <w:rsid w:val="00DC4918"/>
    <w:rsid w:val="00DD0138"/>
    <w:rsid w:val="00DD0E63"/>
    <w:rsid w:val="00DD6A18"/>
    <w:rsid w:val="00DD7E48"/>
    <w:rsid w:val="00DE18CE"/>
    <w:rsid w:val="00DF75F9"/>
    <w:rsid w:val="00DF77BE"/>
    <w:rsid w:val="00E11EBE"/>
    <w:rsid w:val="00E13340"/>
    <w:rsid w:val="00E15E79"/>
    <w:rsid w:val="00E31D0A"/>
    <w:rsid w:val="00E519B1"/>
    <w:rsid w:val="00E667EF"/>
    <w:rsid w:val="00E72597"/>
    <w:rsid w:val="00E82E57"/>
    <w:rsid w:val="00EA72C9"/>
    <w:rsid w:val="00EC7ACD"/>
    <w:rsid w:val="00ED33B6"/>
    <w:rsid w:val="00EF4FA3"/>
    <w:rsid w:val="00F013A9"/>
    <w:rsid w:val="00F20EEE"/>
    <w:rsid w:val="00F217E5"/>
    <w:rsid w:val="00F321C3"/>
    <w:rsid w:val="00F41609"/>
    <w:rsid w:val="00F60824"/>
    <w:rsid w:val="00F62E2D"/>
    <w:rsid w:val="00F65135"/>
    <w:rsid w:val="00F66DD6"/>
    <w:rsid w:val="00F70311"/>
    <w:rsid w:val="00F74AEA"/>
    <w:rsid w:val="00F92FE9"/>
    <w:rsid w:val="00FA0E55"/>
    <w:rsid w:val="00FA215F"/>
    <w:rsid w:val="00FB16E1"/>
    <w:rsid w:val="00FB50CB"/>
    <w:rsid w:val="00FB6F91"/>
    <w:rsid w:val="00FE5E50"/>
    <w:rsid w:val="00FF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qFormat/>
    <w:rsid w:val="00D841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nhideWhenUsed/>
    <w:qFormat/>
    <w:rsid w:val="00D8419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paragraph" w:styleId="3">
    <w:name w:val="heading 3"/>
    <w:basedOn w:val="a"/>
    <w:next w:val="a"/>
    <w:link w:val="30"/>
    <w:qFormat/>
    <w:rsid w:val="00BF195C"/>
    <w:pPr>
      <w:keepNext/>
      <w:spacing w:after="0" w:line="240" w:lineRule="auto"/>
      <w:outlineLvl w:val="2"/>
    </w:pPr>
    <w:rPr>
      <w:rFonts w:ascii="Times New Roman" w:eastAsia="Times New Roman" w:hAnsi="Times New Roman"/>
      <w:sz w:val="24"/>
      <w:szCs w:val="20"/>
      <w:lang w:eastAsia="ru-RU"/>
    </w:rPr>
  </w:style>
  <w:style w:type="paragraph" w:styleId="4">
    <w:name w:val="heading 4"/>
    <w:basedOn w:val="a"/>
    <w:next w:val="a"/>
    <w:link w:val="40"/>
    <w:qFormat/>
    <w:rsid w:val="00BF195C"/>
    <w:pPr>
      <w:keepNext/>
      <w:widowControl w:val="0"/>
      <w:spacing w:after="0" w:line="240" w:lineRule="auto"/>
      <w:jc w:val="center"/>
      <w:outlineLvl w:val="3"/>
    </w:pPr>
    <w:rPr>
      <w:rFonts w:ascii="Times New Roman" w:eastAsia="Times New Roman" w:hAnsi="Times New Roman"/>
      <w:b/>
      <w:sz w:val="24"/>
      <w:szCs w:val="20"/>
      <w:lang w:eastAsia="ru-RU"/>
    </w:rPr>
  </w:style>
  <w:style w:type="paragraph" w:styleId="5">
    <w:name w:val="heading 5"/>
    <w:basedOn w:val="a"/>
    <w:next w:val="a"/>
    <w:link w:val="50"/>
    <w:qFormat/>
    <w:rsid w:val="00BF195C"/>
    <w:pPr>
      <w:keepNext/>
      <w:widowControl w:val="0"/>
      <w:spacing w:after="0" w:line="240" w:lineRule="auto"/>
      <w:jc w:val="center"/>
      <w:outlineLvl w:val="4"/>
    </w:pPr>
    <w:rPr>
      <w:rFonts w:ascii="Times New Roman" w:eastAsia="Times New Roman" w:hAnsi="Times New Roman"/>
      <w:b/>
      <w:sz w:val="28"/>
      <w:szCs w:val="20"/>
      <w:lang w:eastAsia="ru-RU"/>
    </w:rPr>
  </w:style>
  <w:style w:type="paragraph" w:styleId="6">
    <w:name w:val="heading 6"/>
    <w:basedOn w:val="a"/>
    <w:next w:val="a"/>
    <w:link w:val="60"/>
    <w:qFormat/>
    <w:rsid w:val="00BF195C"/>
    <w:pPr>
      <w:keepNext/>
      <w:spacing w:after="0" w:line="240" w:lineRule="auto"/>
      <w:jc w:val="center"/>
      <w:outlineLvl w:val="5"/>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sid w:val="00132410"/>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32410"/>
    <w:rPr>
      <w:rFonts w:ascii="Tahoma" w:eastAsia="Calibri" w:hAnsi="Tahoma" w:cs="Tahoma"/>
      <w:sz w:val="16"/>
      <w:szCs w:val="16"/>
    </w:rPr>
  </w:style>
  <w:style w:type="paragraph" w:styleId="a5">
    <w:name w:val="List Paragraph"/>
    <w:basedOn w:val="a"/>
    <w:link w:val="a6"/>
    <w:uiPriority w:val="34"/>
    <w:qFormat/>
    <w:rsid w:val="00D27D9C"/>
    <w:pPr>
      <w:ind w:left="720"/>
      <w:contextualSpacing/>
    </w:pPr>
  </w:style>
  <w:style w:type="paragraph" w:customStyle="1" w:styleId="xl68">
    <w:name w:val="xl68"/>
    <w:basedOn w:val="a"/>
    <w:uiPriority w:val="99"/>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7">
    <w:name w:val="footer"/>
    <w:basedOn w:val="a"/>
    <w:link w:val="a8"/>
    <w:uiPriority w:val="99"/>
    <w:unhideWhenUsed/>
    <w:qFormat/>
    <w:rsid w:val="00FF4612"/>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FF4612"/>
    <w:rPr>
      <w:rFonts w:ascii="Calibri" w:eastAsia="Calibri" w:hAnsi="Calibri" w:cs="Times New Roman"/>
    </w:rPr>
  </w:style>
  <w:style w:type="paragraph" w:styleId="a9">
    <w:name w:val="caption"/>
    <w:basedOn w:val="a"/>
    <w:next w:val="a"/>
    <w:unhideWhenUsed/>
    <w:qFormat/>
    <w:rsid w:val="00FF4612"/>
    <w:pPr>
      <w:spacing w:line="240" w:lineRule="auto"/>
    </w:pPr>
    <w:rPr>
      <w:b/>
      <w:bCs/>
      <w:color w:val="4F81BD" w:themeColor="accent1"/>
      <w:sz w:val="18"/>
      <w:szCs w:val="18"/>
    </w:rPr>
  </w:style>
  <w:style w:type="table" w:styleId="aa">
    <w:name w:val="Table Grid"/>
    <w:basedOn w:val="a1"/>
    <w:uiPriority w:val="59"/>
    <w:rsid w:val="00644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8419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rsid w:val="00D84192"/>
    <w:rPr>
      <w:rFonts w:asciiTheme="majorHAnsi" w:eastAsiaTheme="majorEastAsia" w:hAnsiTheme="majorHAnsi" w:cstheme="majorBidi"/>
      <w:b/>
      <w:bCs/>
      <w:color w:val="4F81BD" w:themeColor="accent1"/>
      <w:sz w:val="26"/>
      <w:szCs w:val="26"/>
      <w:lang w:eastAsia="zh-CN"/>
    </w:rPr>
  </w:style>
  <w:style w:type="numbering" w:customStyle="1" w:styleId="11">
    <w:name w:val="Нет списка1"/>
    <w:next w:val="a2"/>
    <w:uiPriority w:val="99"/>
    <w:semiHidden/>
    <w:unhideWhenUsed/>
    <w:rsid w:val="00D84192"/>
  </w:style>
  <w:style w:type="paragraph" w:customStyle="1" w:styleId="ConsPlusNormal">
    <w:name w:val="ConsPlusNormal"/>
    <w:link w:val="ConsPlusNormal1"/>
    <w:qFormat/>
    <w:rsid w:val="00D84192"/>
    <w:pPr>
      <w:autoSpaceDE w:val="0"/>
      <w:autoSpaceDN w:val="0"/>
      <w:adjustRightInd w:val="0"/>
      <w:spacing w:after="0" w:line="240" w:lineRule="auto"/>
    </w:pPr>
    <w:rPr>
      <w:rFonts w:ascii="Arial" w:eastAsia="Calibri" w:hAnsi="Arial" w:cs="Arial"/>
      <w:sz w:val="20"/>
      <w:szCs w:val="20"/>
      <w:lang w:eastAsia="ru-RU"/>
    </w:rPr>
  </w:style>
  <w:style w:type="character" w:customStyle="1" w:styleId="ab">
    <w:name w:val="Гипертекстовая ссылка"/>
    <w:basedOn w:val="a0"/>
    <w:qFormat/>
    <w:rsid w:val="00D84192"/>
    <w:rPr>
      <w:rFonts w:cs="Times New Roman"/>
      <w:b/>
      <w:color w:val="106BBE"/>
    </w:rPr>
  </w:style>
  <w:style w:type="paragraph" w:styleId="ac">
    <w:name w:val="header"/>
    <w:basedOn w:val="a"/>
    <w:link w:val="ad"/>
    <w:uiPriority w:val="99"/>
    <w:unhideWhenUsed/>
    <w:qFormat/>
    <w:rsid w:val="00D84192"/>
    <w:pPr>
      <w:tabs>
        <w:tab w:val="center" w:pos="4677"/>
        <w:tab w:val="right" w:pos="9355"/>
      </w:tabs>
      <w:spacing w:after="0" w:line="240" w:lineRule="auto"/>
    </w:pPr>
    <w:rPr>
      <w:rFonts w:ascii="Times New Roman" w:eastAsia="Times New Roman" w:hAnsi="Times New Roman"/>
      <w:sz w:val="20"/>
      <w:szCs w:val="20"/>
      <w:lang w:eastAsia="zh-CN"/>
    </w:rPr>
  </w:style>
  <w:style w:type="character" w:customStyle="1" w:styleId="ad">
    <w:name w:val="Верхний колонтитул Знак"/>
    <w:basedOn w:val="a0"/>
    <w:link w:val="ac"/>
    <w:uiPriority w:val="99"/>
    <w:rsid w:val="00D84192"/>
    <w:rPr>
      <w:rFonts w:ascii="Times New Roman" w:eastAsia="Times New Roman" w:hAnsi="Times New Roman" w:cs="Times New Roman"/>
      <w:sz w:val="20"/>
      <w:szCs w:val="20"/>
      <w:lang w:eastAsia="zh-CN"/>
    </w:rPr>
  </w:style>
  <w:style w:type="paragraph" w:styleId="ae">
    <w:name w:val="Normal (Web)"/>
    <w:basedOn w:val="a"/>
    <w:uiPriority w:val="99"/>
    <w:rsid w:val="00D8419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rsid w:val="00D84192"/>
    <w:rPr>
      <w:color w:val="0000FF"/>
      <w:u w:val="single"/>
    </w:rPr>
  </w:style>
  <w:style w:type="table" w:customStyle="1" w:styleId="12">
    <w:name w:val="Сетка таблицы1"/>
    <w:basedOn w:val="a1"/>
    <w:next w:val="aa"/>
    <w:rsid w:val="00D8419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аблицы (моноширинный)"/>
    <w:basedOn w:val="a"/>
    <w:next w:val="a"/>
    <w:uiPriority w:val="99"/>
    <w:qFormat/>
    <w:rsid w:val="00D8419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1">
    <w:name w:val="Цветовое выделение"/>
    <w:qFormat/>
    <w:rsid w:val="00D84192"/>
    <w:rPr>
      <w:b/>
      <w:color w:val="26282F"/>
    </w:rPr>
  </w:style>
  <w:style w:type="paragraph" w:customStyle="1" w:styleId="af2">
    <w:name w:val="Нормальный (таблица)"/>
    <w:basedOn w:val="a"/>
    <w:next w:val="a"/>
    <w:uiPriority w:val="99"/>
    <w:rsid w:val="00D841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link w:val="ConsPlusNonformat1"/>
    <w:qFormat/>
    <w:rsid w:val="00D84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C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3">
    <w:name w:val="Body Text"/>
    <w:basedOn w:val="a"/>
    <w:link w:val="af4"/>
    <w:rsid w:val="00C84F8B"/>
    <w:pPr>
      <w:widowControl w:val="0"/>
      <w:suppressAutoHyphens/>
      <w:spacing w:after="0" w:line="240" w:lineRule="auto"/>
      <w:jc w:val="center"/>
    </w:pPr>
    <w:rPr>
      <w:rFonts w:ascii="Times New Roman" w:eastAsia="Times New Roman" w:hAnsi="Times New Roman"/>
      <w:spacing w:val="20"/>
      <w:sz w:val="36"/>
      <w:szCs w:val="20"/>
      <w:lang w:eastAsia="zh-CN"/>
    </w:rPr>
  </w:style>
  <w:style w:type="character" w:customStyle="1" w:styleId="af4">
    <w:name w:val="Основной текст Знак"/>
    <w:basedOn w:val="a0"/>
    <w:link w:val="af3"/>
    <w:rsid w:val="00C84F8B"/>
    <w:rPr>
      <w:rFonts w:ascii="Times New Roman" w:eastAsia="Times New Roman" w:hAnsi="Times New Roman" w:cs="Times New Roman"/>
      <w:spacing w:val="20"/>
      <w:sz w:val="36"/>
      <w:szCs w:val="20"/>
      <w:lang w:eastAsia="zh-CN"/>
    </w:rPr>
  </w:style>
  <w:style w:type="character" w:customStyle="1" w:styleId="21">
    <w:name w:val="Основной текст (2)_"/>
    <w:link w:val="22"/>
    <w:rsid w:val="00675439"/>
    <w:rPr>
      <w:sz w:val="28"/>
      <w:szCs w:val="28"/>
      <w:shd w:val="clear" w:color="auto" w:fill="FFFFFF"/>
    </w:rPr>
  </w:style>
  <w:style w:type="paragraph" w:customStyle="1" w:styleId="22">
    <w:name w:val="Основной текст (2)"/>
    <w:basedOn w:val="a"/>
    <w:link w:val="21"/>
    <w:rsid w:val="00675439"/>
    <w:pPr>
      <w:widowControl w:val="0"/>
      <w:shd w:val="clear" w:color="auto" w:fill="FFFFFF"/>
      <w:spacing w:after="0" w:line="322" w:lineRule="exact"/>
      <w:ind w:hanging="640"/>
      <w:jc w:val="both"/>
    </w:pPr>
    <w:rPr>
      <w:rFonts w:asciiTheme="minorHAnsi" w:eastAsiaTheme="minorHAnsi" w:hAnsiTheme="minorHAnsi" w:cstheme="minorBidi"/>
      <w:sz w:val="28"/>
      <w:szCs w:val="28"/>
    </w:rPr>
  </w:style>
  <w:style w:type="paragraph" w:customStyle="1" w:styleId="caaieiaie2">
    <w:name w:val="caaieiaie 2"/>
    <w:basedOn w:val="a"/>
    <w:next w:val="a"/>
    <w:rsid w:val="00675439"/>
    <w:pPr>
      <w:keepNext/>
      <w:widowControl w:val="0"/>
      <w:suppressAutoHyphens/>
      <w:spacing w:after="0" w:line="240" w:lineRule="auto"/>
      <w:jc w:val="center"/>
    </w:pPr>
    <w:rPr>
      <w:rFonts w:ascii="Times New Roman" w:eastAsia="Times New Roman" w:hAnsi="Times New Roman"/>
      <w:b/>
      <w:sz w:val="40"/>
      <w:szCs w:val="20"/>
      <w:lang w:eastAsia="zh-CN"/>
    </w:rPr>
  </w:style>
  <w:style w:type="character" w:styleId="af5">
    <w:name w:val="footnote reference"/>
    <w:uiPriority w:val="99"/>
    <w:semiHidden/>
    <w:unhideWhenUsed/>
    <w:rsid w:val="00675439"/>
    <w:rPr>
      <w:vertAlign w:val="superscript"/>
    </w:rPr>
  </w:style>
  <w:style w:type="character" w:customStyle="1" w:styleId="pt-000003">
    <w:name w:val="pt-000003"/>
    <w:basedOn w:val="a0"/>
    <w:rsid w:val="00675439"/>
  </w:style>
  <w:style w:type="character" w:customStyle="1" w:styleId="pt-a0-000004">
    <w:name w:val="pt-a0-000004"/>
    <w:basedOn w:val="a0"/>
    <w:rsid w:val="00675439"/>
  </w:style>
  <w:style w:type="paragraph" w:customStyle="1" w:styleId="pt-000002">
    <w:name w:val="pt-00000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consplusnormal-000012">
    <w:name w:val="pt-consplusnormal-00001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05">
    <w:name w:val="pt-00000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06">
    <w:name w:val="pt-000006"/>
    <w:basedOn w:val="a0"/>
    <w:rsid w:val="00675439"/>
  </w:style>
  <w:style w:type="paragraph" w:customStyle="1" w:styleId="pt-consplusnormal-000024">
    <w:name w:val="pt-consplusnormal-000024"/>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15">
    <w:name w:val="pt-a-00001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ink w:val="ConsPlusNormal"/>
    <w:locked/>
    <w:rsid w:val="00675439"/>
    <w:rPr>
      <w:rFonts w:ascii="Arial" w:eastAsia="Calibri" w:hAnsi="Arial" w:cs="Arial"/>
      <w:sz w:val="20"/>
      <w:szCs w:val="20"/>
      <w:lang w:eastAsia="ru-RU"/>
    </w:rPr>
  </w:style>
  <w:style w:type="character" w:customStyle="1" w:styleId="a6">
    <w:name w:val="Абзац списка Знак"/>
    <w:link w:val="a5"/>
    <w:uiPriority w:val="34"/>
    <w:locked/>
    <w:rsid w:val="00675439"/>
    <w:rPr>
      <w:rFonts w:ascii="Calibri" w:eastAsia="Calibri" w:hAnsi="Calibri" w:cs="Times New Roman"/>
    </w:rPr>
  </w:style>
  <w:style w:type="paragraph" w:styleId="HTML">
    <w:name w:val="HTML Preformatted"/>
    <w:basedOn w:val="a"/>
    <w:link w:val="HTML0"/>
    <w:uiPriority w:val="99"/>
    <w:unhideWhenUsed/>
    <w:rsid w:val="0067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675439"/>
    <w:rPr>
      <w:rFonts w:ascii="Courier New" w:eastAsia="Times New Roman" w:hAnsi="Courier New" w:cs="Times New Roman"/>
      <w:sz w:val="20"/>
      <w:szCs w:val="20"/>
      <w:lang w:val="x-none" w:eastAsia="x-none"/>
    </w:rPr>
  </w:style>
  <w:style w:type="character" w:customStyle="1" w:styleId="ConsPlusNonformat1">
    <w:name w:val="ConsPlusNonformat1"/>
    <w:link w:val="ConsPlusNonformat"/>
    <w:locked/>
    <w:rsid w:val="00675439"/>
    <w:rPr>
      <w:rFonts w:ascii="Courier New" w:eastAsia="Times New Roman" w:hAnsi="Courier New" w:cs="Courier New"/>
      <w:sz w:val="20"/>
      <w:szCs w:val="20"/>
      <w:lang w:eastAsia="ru-RU"/>
    </w:rPr>
  </w:style>
  <w:style w:type="paragraph" w:customStyle="1" w:styleId="ConsTitle">
    <w:name w:val="ConsTitle"/>
    <w:rsid w:val="00675439"/>
    <w:pPr>
      <w:widowControl w:val="0"/>
      <w:suppressAutoHyphens/>
      <w:snapToGrid w:val="0"/>
      <w:spacing w:after="0" w:line="240" w:lineRule="auto"/>
    </w:pPr>
    <w:rPr>
      <w:rFonts w:ascii="Arial" w:eastAsia="Times New Roman" w:hAnsi="Arial" w:cs="Arial"/>
      <w:b/>
      <w:sz w:val="16"/>
      <w:szCs w:val="20"/>
      <w:lang w:eastAsia="zh-CN"/>
    </w:rPr>
  </w:style>
  <w:style w:type="numbering" w:customStyle="1" w:styleId="23">
    <w:name w:val="Нет списка2"/>
    <w:next w:val="a2"/>
    <w:uiPriority w:val="99"/>
    <w:semiHidden/>
    <w:unhideWhenUsed/>
    <w:rsid w:val="007D3D51"/>
  </w:style>
  <w:style w:type="table" w:customStyle="1" w:styleId="24">
    <w:name w:val="Сетка таблицы2"/>
    <w:basedOn w:val="a1"/>
    <w:next w:val="aa"/>
    <w:rsid w:val="007D3D5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unhideWhenUsed/>
    <w:rsid w:val="007D3D51"/>
    <w:pPr>
      <w:spacing w:after="0" w:line="240" w:lineRule="auto"/>
    </w:pPr>
    <w:rPr>
      <w:rFonts w:ascii="Times New Roman" w:eastAsia="Times New Roman" w:hAnsi="Times New Roman"/>
      <w:sz w:val="20"/>
      <w:szCs w:val="20"/>
      <w:lang w:eastAsia="zh-CN"/>
    </w:rPr>
  </w:style>
  <w:style w:type="character" w:customStyle="1" w:styleId="af7">
    <w:name w:val="Текст сноски Знак"/>
    <w:basedOn w:val="a0"/>
    <w:link w:val="af6"/>
    <w:uiPriority w:val="99"/>
    <w:rsid w:val="007D3D51"/>
    <w:rPr>
      <w:rFonts w:ascii="Times New Roman" w:eastAsia="Times New Roman" w:hAnsi="Times New Roman" w:cs="Times New Roman"/>
      <w:sz w:val="20"/>
      <w:szCs w:val="20"/>
      <w:lang w:eastAsia="zh-CN"/>
    </w:rPr>
  </w:style>
  <w:style w:type="character" w:customStyle="1" w:styleId="30">
    <w:name w:val="Заголовок 3 Знак"/>
    <w:basedOn w:val="a0"/>
    <w:link w:val="3"/>
    <w:rsid w:val="00BF195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BF195C"/>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BF195C"/>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BF195C"/>
    <w:rPr>
      <w:rFonts w:ascii="Times New Roman" w:eastAsia="Times New Roman" w:hAnsi="Times New Roman" w:cs="Times New Roman"/>
      <w:sz w:val="24"/>
      <w:szCs w:val="20"/>
      <w:lang w:eastAsia="ru-RU"/>
    </w:rPr>
  </w:style>
  <w:style w:type="numbering" w:customStyle="1" w:styleId="31">
    <w:name w:val="Нет списка3"/>
    <w:next w:val="a2"/>
    <w:uiPriority w:val="99"/>
    <w:semiHidden/>
    <w:unhideWhenUsed/>
    <w:rsid w:val="00BF195C"/>
  </w:style>
  <w:style w:type="numbering" w:customStyle="1" w:styleId="110">
    <w:name w:val="Нет списка11"/>
    <w:next w:val="a2"/>
    <w:semiHidden/>
    <w:rsid w:val="00BF195C"/>
  </w:style>
  <w:style w:type="paragraph" w:customStyle="1" w:styleId="caaieiaie1">
    <w:name w:val="caaieiaie 1"/>
    <w:basedOn w:val="a"/>
    <w:next w:val="a"/>
    <w:rsid w:val="00BF195C"/>
    <w:pPr>
      <w:keepNext/>
      <w:widowControl w:val="0"/>
      <w:spacing w:after="0" w:line="240" w:lineRule="auto"/>
      <w:jc w:val="center"/>
    </w:pPr>
    <w:rPr>
      <w:rFonts w:ascii="Times New Roman" w:eastAsia="Times New Roman" w:hAnsi="Times New Roman"/>
      <w:sz w:val="28"/>
      <w:szCs w:val="20"/>
      <w:lang w:eastAsia="ru-RU"/>
    </w:rPr>
  </w:style>
  <w:style w:type="paragraph" w:styleId="25">
    <w:name w:val="Body Text 2"/>
    <w:basedOn w:val="a"/>
    <w:link w:val="26"/>
    <w:rsid w:val="00BF195C"/>
    <w:pPr>
      <w:spacing w:after="0" w:line="240" w:lineRule="auto"/>
    </w:pPr>
    <w:rPr>
      <w:rFonts w:ascii="Times New Roman" w:eastAsia="Times New Roman" w:hAnsi="Times New Roman"/>
      <w:sz w:val="24"/>
      <w:szCs w:val="20"/>
      <w:lang w:eastAsia="ru-RU"/>
    </w:rPr>
  </w:style>
  <w:style w:type="character" w:customStyle="1" w:styleId="26">
    <w:name w:val="Основной текст 2 Знак"/>
    <w:basedOn w:val="a0"/>
    <w:link w:val="25"/>
    <w:rsid w:val="00BF195C"/>
    <w:rPr>
      <w:rFonts w:ascii="Times New Roman" w:eastAsia="Times New Roman" w:hAnsi="Times New Roman" w:cs="Times New Roman"/>
      <w:sz w:val="24"/>
      <w:szCs w:val="20"/>
      <w:lang w:eastAsia="ru-RU"/>
    </w:rPr>
  </w:style>
  <w:style w:type="table" w:customStyle="1" w:styleId="32">
    <w:name w:val="Сетка таблицы3"/>
    <w:basedOn w:val="a1"/>
    <w:next w:val="aa"/>
    <w:rsid w:val="00BF19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BF195C"/>
    <w:pPr>
      <w:ind w:left="720"/>
    </w:pPr>
    <w:rPr>
      <w:rFonts w:eastAsia="Times New Roman"/>
    </w:rPr>
  </w:style>
  <w:style w:type="paragraph" w:styleId="af8">
    <w:name w:val="No Spacing"/>
    <w:link w:val="af9"/>
    <w:qFormat/>
    <w:rsid w:val="00BF195C"/>
    <w:pPr>
      <w:suppressAutoHyphens/>
      <w:spacing w:after="0" w:line="240" w:lineRule="auto"/>
    </w:pPr>
    <w:rPr>
      <w:rFonts w:ascii="Times New Roman" w:eastAsia="Times New Roman" w:hAnsi="Times New Roman" w:cs="Times New Roman"/>
      <w:sz w:val="28"/>
      <w:szCs w:val="28"/>
      <w:lang w:eastAsia="zh-CN"/>
    </w:rPr>
  </w:style>
  <w:style w:type="character" w:customStyle="1" w:styleId="af9">
    <w:name w:val="Без интервала Знак"/>
    <w:link w:val="af8"/>
    <w:locked/>
    <w:rsid w:val="00BF195C"/>
    <w:rPr>
      <w:rFonts w:ascii="Times New Roman" w:eastAsia="Times New Roman" w:hAnsi="Times New Roman" w:cs="Times New Roman"/>
      <w:sz w:val="28"/>
      <w:szCs w:val="28"/>
      <w:lang w:eastAsia="zh-CN"/>
    </w:rPr>
  </w:style>
  <w:style w:type="paragraph" w:customStyle="1" w:styleId="formattext">
    <w:name w:val="formattext"/>
    <w:basedOn w:val="a"/>
    <w:rsid w:val="00BF19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F195C"/>
  </w:style>
  <w:style w:type="character" w:styleId="afa">
    <w:name w:val="Emphasis"/>
    <w:uiPriority w:val="20"/>
    <w:qFormat/>
    <w:rsid w:val="00BF195C"/>
    <w:rPr>
      <w:i/>
      <w:iCs/>
    </w:rPr>
  </w:style>
  <w:style w:type="paragraph" w:customStyle="1" w:styleId="standarduser">
    <w:name w:val="standarduser"/>
    <w:basedOn w:val="a"/>
    <w:rsid w:val="00BF195C"/>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uiPriority w:val="22"/>
    <w:qFormat/>
    <w:rsid w:val="00BF195C"/>
    <w:rPr>
      <w:b/>
      <w:bCs/>
    </w:rPr>
  </w:style>
  <w:style w:type="paragraph" w:customStyle="1" w:styleId="consplusnormal0">
    <w:name w:val="consplusnormal"/>
    <w:basedOn w:val="a"/>
    <w:rsid w:val="00BF195C"/>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qFormat/>
    <w:rsid w:val="00D841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nhideWhenUsed/>
    <w:qFormat/>
    <w:rsid w:val="00D8419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paragraph" w:styleId="3">
    <w:name w:val="heading 3"/>
    <w:basedOn w:val="a"/>
    <w:next w:val="a"/>
    <w:link w:val="30"/>
    <w:qFormat/>
    <w:rsid w:val="00BF195C"/>
    <w:pPr>
      <w:keepNext/>
      <w:spacing w:after="0" w:line="240" w:lineRule="auto"/>
      <w:outlineLvl w:val="2"/>
    </w:pPr>
    <w:rPr>
      <w:rFonts w:ascii="Times New Roman" w:eastAsia="Times New Roman" w:hAnsi="Times New Roman"/>
      <w:sz w:val="24"/>
      <w:szCs w:val="20"/>
      <w:lang w:eastAsia="ru-RU"/>
    </w:rPr>
  </w:style>
  <w:style w:type="paragraph" w:styleId="4">
    <w:name w:val="heading 4"/>
    <w:basedOn w:val="a"/>
    <w:next w:val="a"/>
    <w:link w:val="40"/>
    <w:qFormat/>
    <w:rsid w:val="00BF195C"/>
    <w:pPr>
      <w:keepNext/>
      <w:widowControl w:val="0"/>
      <w:spacing w:after="0" w:line="240" w:lineRule="auto"/>
      <w:jc w:val="center"/>
      <w:outlineLvl w:val="3"/>
    </w:pPr>
    <w:rPr>
      <w:rFonts w:ascii="Times New Roman" w:eastAsia="Times New Roman" w:hAnsi="Times New Roman"/>
      <w:b/>
      <w:sz w:val="24"/>
      <w:szCs w:val="20"/>
      <w:lang w:eastAsia="ru-RU"/>
    </w:rPr>
  </w:style>
  <w:style w:type="paragraph" w:styleId="5">
    <w:name w:val="heading 5"/>
    <w:basedOn w:val="a"/>
    <w:next w:val="a"/>
    <w:link w:val="50"/>
    <w:qFormat/>
    <w:rsid w:val="00BF195C"/>
    <w:pPr>
      <w:keepNext/>
      <w:widowControl w:val="0"/>
      <w:spacing w:after="0" w:line="240" w:lineRule="auto"/>
      <w:jc w:val="center"/>
      <w:outlineLvl w:val="4"/>
    </w:pPr>
    <w:rPr>
      <w:rFonts w:ascii="Times New Roman" w:eastAsia="Times New Roman" w:hAnsi="Times New Roman"/>
      <w:b/>
      <w:sz w:val="28"/>
      <w:szCs w:val="20"/>
      <w:lang w:eastAsia="ru-RU"/>
    </w:rPr>
  </w:style>
  <w:style w:type="paragraph" w:styleId="6">
    <w:name w:val="heading 6"/>
    <w:basedOn w:val="a"/>
    <w:next w:val="a"/>
    <w:link w:val="60"/>
    <w:qFormat/>
    <w:rsid w:val="00BF195C"/>
    <w:pPr>
      <w:keepNext/>
      <w:spacing w:after="0" w:line="240" w:lineRule="auto"/>
      <w:jc w:val="center"/>
      <w:outlineLvl w:val="5"/>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sid w:val="00132410"/>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32410"/>
    <w:rPr>
      <w:rFonts w:ascii="Tahoma" w:eastAsia="Calibri" w:hAnsi="Tahoma" w:cs="Tahoma"/>
      <w:sz w:val="16"/>
      <w:szCs w:val="16"/>
    </w:rPr>
  </w:style>
  <w:style w:type="paragraph" w:styleId="a5">
    <w:name w:val="List Paragraph"/>
    <w:basedOn w:val="a"/>
    <w:link w:val="a6"/>
    <w:uiPriority w:val="34"/>
    <w:qFormat/>
    <w:rsid w:val="00D27D9C"/>
    <w:pPr>
      <w:ind w:left="720"/>
      <w:contextualSpacing/>
    </w:pPr>
  </w:style>
  <w:style w:type="paragraph" w:customStyle="1" w:styleId="xl68">
    <w:name w:val="xl68"/>
    <w:basedOn w:val="a"/>
    <w:uiPriority w:val="99"/>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7">
    <w:name w:val="footer"/>
    <w:basedOn w:val="a"/>
    <w:link w:val="a8"/>
    <w:uiPriority w:val="99"/>
    <w:unhideWhenUsed/>
    <w:qFormat/>
    <w:rsid w:val="00FF4612"/>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FF4612"/>
    <w:rPr>
      <w:rFonts w:ascii="Calibri" w:eastAsia="Calibri" w:hAnsi="Calibri" w:cs="Times New Roman"/>
    </w:rPr>
  </w:style>
  <w:style w:type="paragraph" w:styleId="a9">
    <w:name w:val="caption"/>
    <w:basedOn w:val="a"/>
    <w:next w:val="a"/>
    <w:unhideWhenUsed/>
    <w:qFormat/>
    <w:rsid w:val="00FF4612"/>
    <w:pPr>
      <w:spacing w:line="240" w:lineRule="auto"/>
    </w:pPr>
    <w:rPr>
      <w:b/>
      <w:bCs/>
      <w:color w:val="4F81BD" w:themeColor="accent1"/>
      <w:sz w:val="18"/>
      <w:szCs w:val="18"/>
    </w:rPr>
  </w:style>
  <w:style w:type="table" w:styleId="aa">
    <w:name w:val="Table Grid"/>
    <w:basedOn w:val="a1"/>
    <w:uiPriority w:val="59"/>
    <w:rsid w:val="00644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8419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rsid w:val="00D84192"/>
    <w:rPr>
      <w:rFonts w:asciiTheme="majorHAnsi" w:eastAsiaTheme="majorEastAsia" w:hAnsiTheme="majorHAnsi" w:cstheme="majorBidi"/>
      <w:b/>
      <w:bCs/>
      <w:color w:val="4F81BD" w:themeColor="accent1"/>
      <w:sz w:val="26"/>
      <w:szCs w:val="26"/>
      <w:lang w:eastAsia="zh-CN"/>
    </w:rPr>
  </w:style>
  <w:style w:type="numbering" w:customStyle="1" w:styleId="11">
    <w:name w:val="Нет списка1"/>
    <w:next w:val="a2"/>
    <w:uiPriority w:val="99"/>
    <w:semiHidden/>
    <w:unhideWhenUsed/>
    <w:rsid w:val="00D84192"/>
  </w:style>
  <w:style w:type="paragraph" w:customStyle="1" w:styleId="ConsPlusNormal">
    <w:name w:val="ConsPlusNormal"/>
    <w:link w:val="ConsPlusNormal1"/>
    <w:qFormat/>
    <w:rsid w:val="00D84192"/>
    <w:pPr>
      <w:autoSpaceDE w:val="0"/>
      <w:autoSpaceDN w:val="0"/>
      <w:adjustRightInd w:val="0"/>
      <w:spacing w:after="0" w:line="240" w:lineRule="auto"/>
    </w:pPr>
    <w:rPr>
      <w:rFonts w:ascii="Arial" w:eastAsia="Calibri" w:hAnsi="Arial" w:cs="Arial"/>
      <w:sz w:val="20"/>
      <w:szCs w:val="20"/>
      <w:lang w:eastAsia="ru-RU"/>
    </w:rPr>
  </w:style>
  <w:style w:type="character" w:customStyle="1" w:styleId="ab">
    <w:name w:val="Гипертекстовая ссылка"/>
    <w:basedOn w:val="a0"/>
    <w:qFormat/>
    <w:rsid w:val="00D84192"/>
    <w:rPr>
      <w:rFonts w:cs="Times New Roman"/>
      <w:b/>
      <w:color w:val="106BBE"/>
    </w:rPr>
  </w:style>
  <w:style w:type="paragraph" w:styleId="ac">
    <w:name w:val="header"/>
    <w:basedOn w:val="a"/>
    <w:link w:val="ad"/>
    <w:uiPriority w:val="99"/>
    <w:unhideWhenUsed/>
    <w:qFormat/>
    <w:rsid w:val="00D84192"/>
    <w:pPr>
      <w:tabs>
        <w:tab w:val="center" w:pos="4677"/>
        <w:tab w:val="right" w:pos="9355"/>
      </w:tabs>
      <w:spacing w:after="0" w:line="240" w:lineRule="auto"/>
    </w:pPr>
    <w:rPr>
      <w:rFonts w:ascii="Times New Roman" w:eastAsia="Times New Roman" w:hAnsi="Times New Roman"/>
      <w:sz w:val="20"/>
      <w:szCs w:val="20"/>
      <w:lang w:eastAsia="zh-CN"/>
    </w:rPr>
  </w:style>
  <w:style w:type="character" w:customStyle="1" w:styleId="ad">
    <w:name w:val="Верхний колонтитул Знак"/>
    <w:basedOn w:val="a0"/>
    <w:link w:val="ac"/>
    <w:uiPriority w:val="99"/>
    <w:rsid w:val="00D84192"/>
    <w:rPr>
      <w:rFonts w:ascii="Times New Roman" w:eastAsia="Times New Roman" w:hAnsi="Times New Roman" w:cs="Times New Roman"/>
      <w:sz w:val="20"/>
      <w:szCs w:val="20"/>
      <w:lang w:eastAsia="zh-CN"/>
    </w:rPr>
  </w:style>
  <w:style w:type="paragraph" w:styleId="ae">
    <w:name w:val="Normal (Web)"/>
    <w:basedOn w:val="a"/>
    <w:uiPriority w:val="99"/>
    <w:rsid w:val="00D8419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rsid w:val="00D84192"/>
    <w:rPr>
      <w:color w:val="0000FF"/>
      <w:u w:val="single"/>
    </w:rPr>
  </w:style>
  <w:style w:type="table" w:customStyle="1" w:styleId="12">
    <w:name w:val="Сетка таблицы1"/>
    <w:basedOn w:val="a1"/>
    <w:next w:val="aa"/>
    <w:rsid w:val="00D8419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аблицы (моноширинный)"/>
    <w:basedOn w:val="a"/>
    <w:next w:val="a"/>
    <w:uiPriority w:val="99"/>
    <w:qFormat/>
    <w:rsid w:val="00D8419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1">
    <w:name w:val="Цветовое выделение"/>
    <w:qFormat/>
    <w:rsid w:val="00D84192"/>
    <w:rPr>
      <w:b/>
      <w:color w:val="26282F"/>
    </w:rPr>
  </w:style>
  <w:style w:type="paragraph" w:customStyle="1" w:styleId="af2">
    <w:name w:val="Нормальный (таблица)"/>
    <w:basedOn w:val="a"/>
    <w:next w:val="a"/>
    <w:uiPriority w:val="99"/>
    <w:rsid w:val="00D841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link w:val="ConsPlusNonformat1"/>
    <w:qFormat/>
    <w:rsid w:val="00D84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C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3">
    <w:name w:val="Body Text"/>
    <w:basedOn w:val="a"/>
    <w:link w:val="af4"/>
    <w:rsid w:val="00C84F8B"/>
    <w:pPr>
      <w:widowControl w:val="0"/>
      <w:suppressAutoHyphens/>
      <w:spacing w:after="0" w:line="240" w:lineRule="auto"/>
      <w:jc w:val="center"/>
    </w:pPr>
    <w:rPr>
      <w:rFonts w:ascii="Times New Roman" w:eastAsia="Times New Roman" w:hAnsi="Times New Roman"/>
      <w:spacing w:val="20"/>
      <w:sz w:val="36"/>
      <w:szCs w:val="20"/>
      <w:lang w:eastAsia="zh-CN"/>
    </w:rPr>
  </w:style>
  <w:style w:type="character" w:customStyle="1" w:styleId="af4">
    <w:name w:val="Основной текст Знак"/>
    <w:basedOn w:val="a0"/>
    <w:link w:val="af3"/>
    <w:rsid w:val="00C84F8B"/>
    <w:rPr>
      <w:rFonts w:ascii="Times New Roman" w:eastAsia="Times New Roman" w:hAnsi="Times New Roman" w:cs="Times New Roman"/>
      <w:spacing w:val="20"/>
      <w:sz w:val="36"/>
      <w:szCs w:val="20"/>
      <w:lang w:eastAsia="zh-CN"/>
    </w:rPr>
  </w:style>
  <w:style w:type="character" w:customStyle="1" w:styleId="21">
    <w:name w:val="Основной текст (2)_"/>
    <w:link w:val="22"/>
    <w:rsid w:val="00675439"/>
    <w:rPr>
      <w:sz w:val="28"/>
      <w:szCs w:val="28"/>
      <w:shd w:val="clear" w:color="auto" w:fill="FFFFFF"/>
    </w:rPr>
  </w:style>
  <w:style w:type="paragraph" w:customStyle="1" w:styleId="22">
    <w:name w:val="Основной текст (2)"/>
    <w:basedOn w:val="a"/>
    <w:link w:val="21"/>
    <w:rsid w:val="00675439"/>
    <w:pPr>
      <w:widowControl w:val="0"/>
      <w:shd w:val="clear" w:color="auto" w:fill="FFFFFF"/>
      <w:spacing w:after="0" w:line="322" w:lineRule="exact"/>
      <w:ind w:hanging="640"/>
      <w:jc w:val="both"/>
    </w:pPr>
    <w:rPr>
      <w:rFonts w:asciiTheme="minorHAnsi" w:eastAsiaTheme="minorHAnsi" w:hAnsiTheme="minorHAnsi" w:cstheme="minorBidi"/>
      <w:sz w:val="28"/>
      <w:szCs w:val="28"/>
    </w:rPr>
  </w:style>
  <w:style w:type="paragraph" w:customStyle="1" w:styleId="caaieiaie2">
    <w:name w:val="caaieiaie 2"/>
    <w:basedOn w:val="a"/>
    <w:next w:val="a"/>
    <w:rsid w:val="00675439"/>
    <w:pPr>
      <w:keepNext/>
      <w:widowControl w:val="0"/>
      <w:suppressAutoHyphens/>
      <w:spacing w:after="0" w:line="240" w:lineRule="auto"/>
      <w:jc w:val="center"/>
    </w:pPr>
    <w:rPr>
      <w:rFonts w:ascii="Times New Roman" w:eastAsia="Times New Roman" w:hAnsi="Times New Roman"/>
      <w:b/>
      <w:sz w:val="40"/>
      <w:szCs w:val="20"/>
      <w:lang w:eastAsia="zh-CN"/>
    </w:rPr>
  </w:style>
  <w:style w:type="character" w:styleId="af5">
    <w:name w:val="footnote reference"/>
    <w:uiPriority w:val="99"/>
    <w:semiHidden/>
    <w:unhideWhenUsed/>
    <w:rsid w:val="00675439"/>
    <w:rPr>
      <w:vertAlign w:val="superscript"/>
    </w:rPr>
  </w:style>
  <w:style w:type="character" w:customStyle="1" w:styleId="pt-000003">
    <w:name w:val="pt-000003"/>
    <w:basedOn w:val="a0"/>
    <w:rsid w:val="00675439"/>
  </w:style>
  <w:style w:type="character" w:customStyle="1" w:styleId="pt-a0-000004">
    <w:name w:val="pt-a0-000004"/>
    <w:basedOn w:val="a0"/>
    <w:rsid w:val="00675439"/>
  </w:style>
  <w:style w:type="paragraph" w:customStyle="1" w:styleId="pt-000002">
    <w:name w:val="pt-00000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consplusnormal-000012">
    <w:name w:val="pt-consplusnormal-00001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05">
    <w:name w:val="pt-00000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06">
    <w:name w:val="pt-000006"/>
    <w:basedOn w:val="a0"/>
    <w:rsid w:val="00675439"/>
  </w:style>
  <w:style w:type="paragraph" w:customStyle="1" w:styleId="pt-consplusnormal-000024">
    <w:name w:val="pt-consplusnormal-000024"/>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15">
    <w:name w:val="pt-a-00001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ink w:val="ConsPlusNormal"/>
    <w:locked/>
    <w:rsid w:val="00675439"/>
    <w:rPr>
      <w:rFonts w:ascii="Arial" w:eastAsia="Calibri" w:hAnsi="Arial" w:cs="Arial"/>
      <w:sz w:val="20"/>
      <w:szCs w:val="20"/>
      <w:lang w:eastAsia="ru-RU"/>
    </w:rPr>
  </w:style>
  <w:style w:type="character" w:customStyle="1" w:styleId="a6">
    <w:name w:val="Абзац списка Знак"/>
    <w:link w:val="a5"/>
    <w:uiPriority w:val="34"/>
    <w:locked/>
    <w:rsid w:val="00675439"/>
    <w:rPr>
      <w:rFonts w:ascii="Calibri" w:eastAsia="Calibri" w:hAnsi="Calibri" w:cs="Times New Roman"/>
    </w:rPr>
  </w:style>
  <w:style w:type="paragraph" w:styleId="HTML">
    <w:name w:val="HTML Preformatted"/>
    <w:basedOn w:val="a"/>
    <w:link w:val="HTML0"/>
    <w:uiPriority w:val="99"/>
    <w:unhideWhenUsed/>
    <w:rsid w:val="0067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675439"/>
    <w:rPr>
      <w:rFonts w:ascii="Courier New" w:eastAsia="Times New Roman" w:hAnsi="Courier New" w:cs="Times New Roman"/>
      <w:sz w:val="20"/>
      <w:szCs w:val="20"/>
      <w:lang w:val="x-none" w:eastAsia="x-none"/>
    </w:rPr>
  </w:style>
  <w:style w:type="character" w:customStyle="1" w:styleId="ConsPlusNonformat1">
    <w:name w:val="ConsPlusNonformat1"/>
    <w:link w:val="ConsPlusNonformat"/>
    <w:locked/>
    <w:rsid w:val="00675439"/>
    <w:rPr>
      <w:rFonts w:ascii="Courier New" w:eastAsia="Times New Roman" w:hAnsi="Courier New" w:cs="Courier New"/>
      <w:sz w:val="20"/>
      <w:szCs w:val="20"/>
      <w:lang w:eastAsia="ru-RU"/>
    </w:rPr>
  </w:style>
  <w:style w:type="paragraph" w:customStyle="1" w:styleId="ConsTitle">
    <w:name w:val="ConsTitle"/>
    <w:rsid w:val="00675439"/>
    <w:pPr>
      <w:widowControl w:val="0"/>
      <w:suppressAutoHyphens/>
      <w:snapToGrid w:val="0"/>
      <w:spacing w:after="0" w:line="240" w:lineRule="auto"/>
    </w:pPr>
    <w:rPr>
      <w:rFonts w:ascii="Arial" w:eastAsia="Times New Roman" w:hAnsi="Arial" w:cs="Arial"/>
      <w:b/>
      <w:sz w:val="16"/>
      <w:szCs w:val="20"/>
      <w:lang w:eastAsia="zh-CN"/>
    </w:rPr>
  </w:style>
  <w:style w:type="numbering" w:customStyle="1" w:styleId="23">
    <w:name w:val="Нет списка2"/>
    <w:next w:val="a2"/>
    <w:uiPriority w:val="99"/>
    <w:semiHidden/>
    <w:unhideWhenUsed/>
    <w:rsid w:val="007D3D51"/>
  </w:style>
  <w:style w:type="table" w:customStyle="1" w:styleId="24">
    <w:name w:val="Сетка таблицы2"/>
    <w:basedOn w:val="a1"/>
    <w:next w:val="aa"/>
    <w:rsid w:val="007D3D5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unhideWhenUsed/>
    <w:rsid w:val="007D3D51"/>
    <w:pPr>
      <w:spacing w:after="0" w:line="240" w:lineRule="auto"/>
    </w:pPr>
    <w:rPr>
      <w:rFonts w:ascii="Times New Roman" w:eastAsia="Times New Roman" w:hAnsi="Times New Roman"/>
      <w:sz w:val="20"/>
      <w:szCs w:val="20"/>
      <w:lang w:eastAsia="zh-CN"/>
    </w:rPr>
  </w:style>
  <w:style w:type="character" w:customStyle="1" w:styleId="af7">
    <w:name w:val="Текст сноски Знак"/>
    <w:basedOn w:val="a0"/>
    <w:link w:val="af6"/>
    <w:uiPriority w:val="99"/>
    <w:rsid w:val="007D3D51"/>
    <w:rPr>
      <w:rFonts w:ascii="Times New Roman" w:eastAsia="Times New Roman" w:hAnsi="Times New Roman" w:cs="Times New Roman"/>
      <w:sz w:val="20"/>
      <w:szCs w:val="20"/>
      <w:lang w:eastAsia="zh-CN"/>
    </w:rPr>
  </w:style>
  <w:style w:type="character" w:customStyle="1" w:styleId="30">
    <w:name w:val="Заголовок 3 Знак"/>
    <w:basedOn w:val="a0"/>
    <w:link w:val="3"/>
    <w:rsid w:val="00BF195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BF195C"/>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BF195C"/>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BF195C"/>
    <w:rPr>
      <w:rFonts w:ascii="Times New Roman" w:eastAsia="Times New Roman" w:hAnsi="Times New Roman" w:cs="Times New Roman"/>
      <w:sz w:val="24"/>
      <w:szCs w:val="20"/>
      <w:lang w:eastAsia="ru-RU"/>
    </w:rPr>
  </w:style>
  <w:style w:type="numbering" w:customStyle="1" w:styleId="31">
    <w:name w:val="Нет списка3"/>
    <w:next w:val="a2"/>
    <w:uiPriority w:val="99"/>
    <w:semiHidden/>
    <w:unhideWhenUsed/>
    <w:rsid w:val="00BF195C"/>
  </w:style>
  <w:style w:type="numbering" w:customStyle="1" w:styleId="110">
    <w:name w:val="Нет списка11"/>
    <w:next w:val="a2"/>
    <w:semiHidden/>
    <w:rsid w:val="00BF195C"/>
  </w:style>
  <w:style w:type="paragraph" w:customStyle="1" w:styleId="caaieiaie1">
    <w:name w:val="caaieiaie 1"/>
    <w:basedOn w:val="a"/>
    <w:next w:val="a"/>
    <w:rsid w:val="00BF195C"/>
    <w:pPr>
      <w:keepNext/>
      <w:widowControl w:val="0"/>
      <w:spacing w:after="0" w:line="240" w:lineRule="auto"/>
      <w:jc w:val="center"/>
    </w:pPr>
    <w:rPr>
      <w:rFonts w:ascii="Times New Roman" w:eastAsia="Times New Roman" w:hAnsi="Times New Roman"/>
      <w:sz w:val="28"/>
      <w:szCs w:val="20"/>
      <w:lang w:eastAsia="ru-RU"/>
    </w:rPr>
  </w:style>
  <w:style w:type="paragraph" w:styleId="25">
    <w:name w:val="Body Text 2"/>
    <w:basedOn w:val="a"/>
    <w:link w:val="26"/>
    <w:rsid w:val="00BF195C"/>
    <w:pPr>
      <w:spacing w:after="0" w:line="240" w:lineRule="auto"/>
    </w:pPr>
    <w:rPr>
      <w:rFonts w:ascii="Times New Roman" w:eastAsia="Times New Roman" w:hAnsi="Times New Roman"/>
      <w:sz w:val="24"/>
      <w:szCs w:val="20"/>
      <w:lang w:eastAsia="ru-RU"/>
    </w:rPr>
  </w:style>
  <w:style w:type="character" w:customStyle="1" w:styleId="26">
    <w:name w:val="Основной текст 2 Знак"/>
    <w:basedOn w:val="a0"/>
    <w:link w:val="25"/>
    <w:rsid w:val="00BF195C"/>
    <w:rPr>
      <w:rFonts w:ascii="Times New Roman" w:eastAsia="Times New Roman" w:hAnsi="Times New Roman" w:cs="Times New Roman"/>
      <w:sz w:val="24"/>
      <w:szCs w:val="20"/>
      <w:lang w:eastAsia="ru-RU"/>
    </w:rPr>
  </w:style>
  <w:style w:type="table" w:customStyle="1" w:styleId="32">
    <w:name w:val="Сетка таблицы3"/>
    <w:basedOn w:val="a1"/>
    <w:next w:val="aa"/>
    <w:rsid w:val="00BF19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BF195C"/>
    <w:pPr>
      <w:ind w:left="720"/>
    </w:pPr>
    <w:rPr>
      <w:rFonts w:eastAsia="Times New Roman"/>
    </w:rPr>
  </w:style>
  <w:style w:type="paragraph" w:styleId="af8">
    <w:name w:val="No Spacing"/>
    <w:link w:val="af9"/>
    <w:qFormat/>
    <w:rsid w:val="00BF195C"/>
    <w:pPr>
      <w:suppressAutoHyphens/>
      <w:spacing w:after="0" w:line="240" w:lineRule="auto"/>
    </w:pPr>
    <w:rPr>
      <w:rFonts w:ascii="Times New Roman" w:eastAsia="Times New Roman" w:hAnsi="Times New Roman" w:cs="Times New Roman"/>
      <w:sz w:val="28"/>
      <w:szCs w:val="28"/>
      <w:lang w:eastAsia="zh-CN"/>
    </w:rPr>
  </w:style>
  <w:style w:type="character" w:customStyle="1" w:styleId="af9">
    <w:name w:val="Без интервала Знак"/>
    <w:link w:val="af8"/>
    <w:locked/>
    <w:rsid w:val="00BF195C"/>
    <w:rPr>
      <w:rFonts w:ascii="Times New Roman" w:eastAsia="Times New Roman" w:hAnsi="Times New Roman" w:cs="Times New Roman"/>
      <w:sz w:val="28"/>
      <w:szCs w:val="28"/>
      <w:lang w:eastAsia="zh-CN"/>
    </w:rPr>
  </w:style>
  <w:style w:type="paragraph" w:customStyle="1" w:styleId="formattext">
    <w:name w:val="formattext"/>
    <w:basedOn w:val="a"/>
    <w:rsid w:val="00BF19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F195C"/>
  </w:style>
  <w:style w:type="character" w:styleId="afa">
    <w:name w:val="Emphasis"/>
    <w:uiPriority w:val="20"/>
    <w:qFormat/>
    <w:rsid w:val="00BF195C"/>
    <w:rPr>
      <w:i/>
      <w:iCs/>
    </w:rPr>
  </w:style>
  <w:style w:type="paragraph" w:customStyle="1" w:styleId="standarduser">
    <w:name w:val="standarduser"/>
    <w:basedOn w:val="a"/>
    <w:rsid w:val="00BF195C"/>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uiPriority w:val="22"/>
    <w:qFormat/>
    <w:rsid w:val="00BF195C"/>
    <w:rPr>
      <w:b/>
      <w:bCs/>
    </w:rPr>
  </w:style>
  <w:style w:type="paragraph" w:customStyle="1" w:styleId="consplusnormal0">
    <w:name w:val="consplusnormal"/>
    <w:basedOn w:val="a"/>
    <w:rsid w:val="00BF195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91066">
      <w:bodyDiv w:val="1"/>
      <w:marLeft w:val="0"/>
      <w:marRight w:val="0"/>
      <w:marTop w:val="0"/>
      <w:marBottom w:val="0"/>
      <w:divBdr>
        <w:top w:val="none" w:sz="0" w:space="0" w:color="auto"/>
        <w:left w:val="none" w:sz="0" w:space="0" w:color="auto"/>
        <w:bottom w:val="none" w:sz="0" w:space="0" w:color="auto"/>
        <w:right w:val="none" w:sz="0" w:space="0" w:color="auto"/>
      </w:divBdr>
    </w:div>
    <w:div w:id="305086571">
      <w:bodyDiv w:val="1"/>
      <w:marLeft w:val="0"/>
      <w:marRight w:val="0"/>
      <w:marTop w:val="0"/>
      <w:marBottom w:val="0"/>
      <w:divBdr>
        <w:top w:val="none" w:sz="0" w:space="0" w:color="auto"/>
        <w:left w:val="none" w:sz="0" w:space="0" w:color="auto"/>
        <w:bottom w:val="none" w:sz="0" w:space="0" w:color="auto"/>
        <w:right w:val="none" w:sz="0" w:space="0" w:color="auto"/>
      </w:divBdr>
    </w:div>
    <w:div w:id="397439166">
      <w:bodyDiv w:val="1"/>
      <w:marLeft w:val="0"/>
      <w:marRight w:val="0"/>
      <w:marTop w:val="0"/>
      <w:marBottom w:val="0"/>
      <w:divBdr>
        <w:top w:val="none" w:sz="0" w:space="0" w:color="auto"/>
        <w:left w:val="none" w:sz="0" w:space="0" w:color="auto"/>
        <w:bottom w:val="none" w:sz="0" w:space="0" w:color="auto"/>
        <w:right w:val="none" w:sz="0" w:space="0" w:color="auto"/>
      </w:divBdr>
    </w:div>
    <w:div w:id="487937560">
      <w:bodyDiv w:val="1"/>
      <w:marLeft w:val="0"/>
      <w:marRight w:val="0"/>
      <w:marTop w:val="0"/>
      <w:marBottom w:val="0"/>
      <w:divBdr>
        <w:top w:val="none" w:sz="0" w:space="0" w:color="auto"/>
        <w:left w:val="none" w:sz="0" w:space="0" w:color="auto"/>
        <w:bottom w:val="none" w:sz="0" w:space="0" w:color="auto"/>
        <w:right w:val="none" w:sz="0" w:space="0" w:color="auto"/>
      </w:divBdr>
    </w:div>
    <w:div w:id="1083068672">
      <w:bodyDiv w:val="1"/>
      <w:marLeft w:val="0"/>
      <w:marRight w:val="0"/>
      <w:marTop w:val="0"/>
      <w:marBottom w:val="0"/>
      <w:divBdr>
        <w:top w:val="none" w:sz="0" w:space="0" w:color="auto"/>
        <w:left w:val="none" w:sz="0" w:space="0" w:color="auto"/>
        <w:bottom w:val="none" w:sz="0" w:space="0" w:color="auto"/>
        <w:right w:val="none" w:sz="0" w:space="0" w:color="auto"/>
      </w:divBdr>
    </w:div>
    <w:div w:id="1170801025">
      <w:bodyDiv w:val="1"/>
      <w:marLeft w:val="0"/>
      <w:marRight w:val="0"/>
      <w:marTop w:val="0"/>
      <w:marBottom w:val="0"/>
      <w:divBdr>
        <w:top w:val="none" w:sz="0" w:space="0" w:color="auto"/>
        <w:left w:val="none" w:sz="0" w:space="0" w:color="auto"/>
        <w:bottom w:val="none" w:sz="0" w:space="0" w:color="auto"/>
        <w:right w:val="none" w:sz="0" w:space="0" w:color="auto"/>
      </w:divBdr>
    </w:div>
    <w:div w:id="16969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55204593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55204593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A8E222220D7E07966CAFD985F6BF7D62F0B02047FEC7638FA38CBD30DAR8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document/cons_doc_LAW_356892/35d6018e7aa5d7b9733b900694573ba05262229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965BA-146A-422E-B48F-94BFC31A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43</Pages>
  <Words>20985</Words>
  <Characters>119619</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147</cp:revision>
  <cp:lastPrinted>2023-11-08T10:46:00Z</cp:lastPrinted>
  <dcterms:created xsi:type="dcterms:W3CDTF">2019-11-23T16:34:00Z</dcterms:created>
  <dcterms:modified xsi:type="dcterms:W3CDTF">2023-11-08T10:51:00Z</dcterms:modified>
</cp:coreProperties>
</file>